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10160C4A" w:rsidR="00E21F46" w:rsidRPr="00527196" w:rsidRDefault="00527196" w:rsidP="001655C5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для прессы</w:t>
      </w:r>
    </w:p>
    <w:p w14:paraId="7CFC7E04" w14:textId="1B7068A0" w:rsidR="00E21F46" w:rsidRPr="00397657" w:rsidRDefault="00397657" w:rsidP="001655C5">
      <w:pPr>
        <w:spacing w:after="0" w:line="240" w:lineRule="auto"/>
        <w:jc w:val="right"/>
        <w:rPr>
          <w:sz w:val="24"/>
          <w:szCs w:val="24"/>
        </w:rPr>
      </w:pPr>
      <w:r w:rsidRPr="00397657">
        <w:rPr>
          <w:sz w:val="24"/>
          <w:szCs w:val="24"/>
        </w:rPr>
        <w:t>0</w:t>
      </w:r>
      <w:r w:rsidR="00160E86">
        <w:rPr>
          <w:sz w:val="24"/>
          <w:szCs w:val="24"/>
        </w:rPr>
        <w:t>8</w:t>
      </w:r>
      <w:r w:rsidR="00BC5ABF" w:rsidRPr="00397657">
        <w:rPr>
          <w:sz w:val="24"/>
          <w:szCs w:val="24"/>
        </w:rPr>
        <w:t>.</w:t>
      </w:r>
      <w:r w:rsidRPr="00397657">
        <w:rPr>
          <w:sz w:val="24"/>
          <w:szCs w:val="24"/>
        </w:rPr>
        <w:t>11</w:t>
      </w:r>
      <w:r w:rsidR="00243E31" w:rsidRPr="00397657">
        <w:rPr>
          <w:sz w:val="24"/>
          <w:szCs w:val="24"/>
        </w:rPr>
        <w:t>.2016</w:t>
      </w:r>
    </w:p>
    <w:p w14:paraId="7D7B4B6C" w14:textId="77777777" w:rsidR="00D47278" w:rsidRPr="00397657" w:rsidRDefault="00D47278" w:rsidP="001655C5">
      <w:pPr>
        <w:spacing w:after="0" w:line="240" w:lineRule="auto"/>
        <w:jc w:val="right"/>
        <w:rPr>
          <w:sz w:val="24"/>
          <w:szCs w:val="24"/>
        </w:rPr>
      </w:pPr>
    </w:p>
    <w:p w14:paraId="38E2247C" w14:textId="312E7E3F" w:rsidR="00527196" w:rsidRPr="00527196" w:rsidRDefault="009B2142" w:rsidP="001655C5">
      <w:pPr>
        <w:spacing w:after="0" w:line="24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Требуют</w:t>
      </w:r>
      <w:r w:rsidR="00527196">
        <w:rPr>
          <w:b/>
          <w:sz w:val="26"/>
          <w:szCs w:val="26"/>
          <w:lang w:val="ru-RU"/>
        </w:rPr>
        <w:t xml:space="preserve"> запретить автовладельцам сравнивать цены ОСТА без участия посредников</w:t>
      </w:r>
    </w:p>
    <w:p w14:paraId="4968E13F" w14:textId="77777777" w:rsidR="0052615C" w:rsidRPr="003F74BF" w:rsidRDefault="0052615C" w:rsidP="001655C5">
      <w:pPr>
        <w:spacing w:after="0" w:line="240" w:lineRule="auto"/>
        <w:jc w:val="center"/>
        <w:rPr>
          <w:b/>
          <w:sz w:val="26"/>
          <w:szCs w:val="26"/>
        </w:rPr>
      </w:pPr>
    </w:p>
    <w:p w14:paraId="1B7A3FD8" w14:textId="1644F08B" w:rsidR="00527196" w:rsidRPr="00527196" w:rsidRDefault="00527196" w:rsidP="002E6ADF">
      <w:pPr>
        <w:spacing w:after="0" w:line="240" w:lineRule="auto"/>
        <w:jc w:val="both"/>
        <w:rPr>
          <w:b/>
          <w:sz w:val="26"/>
          <w:szCs w:val="26"/>
          <w:lang w:val="ru-RU"/>
        </w:rPr>
      </w:pPr>
      <w:proofErr w:type="spellStart"/>
      <w:r w:rsidRPr="00527196">
        <w:rPr>
          <w:b/>
          <w:sz w:val="26"/>
          <w:szCs w:val="26"/>
        </w:rPr>
        <w:t>Латвийское</w:t>
      </w:r>
      <w:proofErr w:type="spellEnd"/>
      <w:r w:rsidRPr="00527196">
        <w:rPr>
          <w:b/>
          <w:sz w:val="26"/>
          <w:szCs w:val="26"/>
        </w:rPr>
        <w:t xml:space="preserve"> </w:t>
      </w:r>
      <w:proofErr w:type="spellStart"/>
      <w:r w:rsidRPr="00527196">
        <w:rPr>
          <w:b/>
          <w:sz w:val="26"/>
          <w:szCs w:val="26"/>
        </w:rPr>
        <w:t>бюро</w:t>
      </w:r>
      <w:proofErr w:type="spellEnd"/>
      <w:r w:rsidRPr="00527196">
        <w:rPr>
          <w:b/>
          <w:sz w:val="26"/>
          <w:szCs w:val="26"/>
        </w:rPr>
        <w:t xml:space="preserve"> </w:t>
      </w:r>
      <w:proofErr w:type="spellStart"/>
      <w:r w:rsidRPr="00527196">
        <w:rPr>
          <w:b/>
          <w:sz w:val="26"/>
          <w:szCs w:val="26"/>
        </w:rPr>
        <w:t>страховщиков</w:t>
      </w:r>
      <w:proofErr w:type="spellEnd"/>
      <w:r w:rsidRPr="00527196">
        <w:rPr>
          <w:b/>
          <w:sz w:val="26"/>
          <w:szCs w:val="26"/>
        </w:rPr>
        <w:t xml:space="preserve"> </w:t>
      </w:r>
      <w:r w:rsidR="0005787D">
        <w:rPr>
          <w:b/>
          <w:sz w:val="26"/>
          <w:szCs w:val="26"/>
          <w:lang w:val="ru-RU"/>
        </w:rPr>
        <w:t>т</w:t>
      </w:r>
      <w:proofErr w:type="spellStart"/>
      <w:r w:rsidRPr="00527196">
        <w:rPr>
          <w:b/>
          <w:sz w:val="26"/>
          <w:szCs w:val="26"/>
        </w:rPr>
        <w:t>ранспортных</w:t>
      </w:r>
      <w:proofErr w:type="spellEnd"/>
      <w:r w:rsidRPr="00527196">
        <w:rPr>
          <w:b/>
          <w:sz w:val="26"/>
          <w:szCs w:val="26"/>
        </w:rPr>
        <w:t xml:space="preserve"> </w:t>
      </w:r>
      <w:proofErr w:type="spellStart"/>
      <w:r w:rsidRPr="00527196">
        <w:rPr>
          <w:b/>
          <w:sz w:val="26"/>
          <w:szCs w:val="26"/>
        </w:rPr>
        <w:t>средств</w:t>
      </w:r>
      <w:proofErr w:type="spellEnd"/>
      <w:r w:rsidRPr="00527196">
        <w:rPr>
          <w:b/>
          <w:sz w:val="26"/>
          <w:szCs w:val="26"/>
        </w:rPr>
        <w:t xml:space="preserve"> (</w:t>
      </w:r>
      <w:proofErr w:type="spellStart"/>
      <w:r w:rsidRPr="00527196">
        <w:rPr>
          <w:b/>
          <w:sz w:val="26"/>
          <w:szCs w:val="26"/>
        </w:rPr>
        <w:t>далее</w:t>
      </w:r>
      <w:proofErr w:type="spellEnd"/>
      <w:r w:rsidRPr="00527196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LTAB)</w:t>
      </w:r>
      <w:r>
        <w:rPr>
          <w:b/>
          <w:sz w:val="26"/>
          <w:szCs w:val="26"/>
          <w:lang w:val="ru-RU"/>
        </w:rPr>
        <w:t xml:space="preserve"> получило от Комиссии рынков финансов и капитала прошение прекратить предостав</w:t>
      </w:r>
      <w:r w:rsidR="009B2142">
        <w:rPr>
          <w:b/>
          <w:sz w:val="26"/>
          <w:szCs w:val="26"/>
          <w:lang w:val="ru-RU"/>
        </w:rPr>
        <w:t>ление автовладельцам возможности</w:t>
      </w:r>
      <w:r>
        <w:rPr>
          <w:b/>
          <w:sz w:val="26"/>
          <w:szCs w:val="26"/>
          <w:lang w:val="ru-RU"/>
        </w:rPr>
        <w:t xml:space="preserve"> сравнивать цены на ОСТА на домашней странице </w:t>
      </w:r>
      <w:hyperlink r:id="rId7" w:history="1">
        <w:r w:rsidRPr="00096D3B">
          <w:rPr>
            <w:rStyle w:val="Hyperlink"/>
            <w:sz w:val="26"/>
            <w:szCs w:val="26"/>
          </w:rPr>
          <w:t>www.ltab.lv</w:t>
        </w:r>
      </w:hyperlink>
      <w:r>
        <w:rPr>
          <w:rStyle w:val="Hyperlink"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</w:rPr>
        <w:t>при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помощи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калькулятора</w:t>
      </w:r>
      <w:proofErr w:type="spellEnd"/>
      <w:r>
        <w:rPr>
          <w:b/>
          <w:sz w:val="26"/>
          <w:szCs w:val="26"/>
        </w:rPr>
        <w:t xml:space="preserve"> ОСТА (</w:t>
      </w:r>
      <w:proofErr w:type="spellStart"/>
      <w:r>
        <w:rPr>
          <w:b/>
          <w:sz w:val="26"/>
          <w:szCs w:val="26"/>
        </w:rPr>
        <w:t>агрегатора</w:t>
      </w:r>
      <w:proofErr w:type="spellEnd"/>
      <w:r>
        <w:rPr>
          <w:b/>
          <w:sz w:val="26"/>
          <w:szCs w:val="26"/>
        </w:rPr>
        <w:t xml:space="preserve">) и </w:t>
      </w:r>
      <w:proofErr w:type="spellStart"/>
      <w:r>
        <w:rPr>
          <w:b/>
          <w:sz w:val="26"/>
          <w:szCs w:val="26"/>
        </w:rPr>
        <w:t>мобильного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приложения</w:t>
      </w:r>
      <w:proofErr w:type="spellEnd"/>
      <w:r>
        <w:rPr>
          <w:b/>
          <w:sz w:val="26"/>
          <w:szCs w:val="26"/>
        </w:rPr>
        <w:t xml:space="preserve"> </w:t>
      </w:r>
      <w:r w:rsidRPr="00160E86">
        <w:rPr>
          <w:b/>
          <w:sz w:val="26"/>
          <w:szCs w:val="26"/>
        </w:rPr>
        <w:t>"LTAB OCTA"</w:t>
      </w:r>
      <w:r w:rsidRPr="003F74BF">
        <w:rPr>
          <w:b/>
          <w:sz w:val="26"/>
          <w:szCs w:val="26"/>
        </w:rPr>
        <w:t>.</w:t>
      </w:r>
      <w:r>
        <w:rPr>
          <w:b/>
          <w:sz w:val="26"/>
          <w:szCs w:val="26"/>
          <w:lang w:val="ru-RU"/>
        </w:rPr>
        <w:t xml:space="preserve"> Таким образом, автовладельцам фактически будет запрещено сравнивать цены на ОСТА напрямую от страховщиков, без участия посредников. </w:t>
      </w:r>
    </w:p>
    <w:p w14:paraId="7B095B10" w14:textId="77777777" w:rsidR="00635C0E" w:rsidRPr="00397657" w:rsidRDefault="00635C0E" w:rsidP="001655C5">
      <w:pPr>
        <w:spacing w:after="0" w:line="240" w:lineRule="auto"/>
        <w:jc w:val="both"/>
        <w:rPr>
          <w:sz w:val="24"/>
          <w:szCs w:val="24"/>
        </w:rPr>
      </w:pPr>
    </w:p>
    <w:p w14:paraId="14FF50F7" w14:textId="44A56631" w:rsidR="00527196" w:rsidRPr="008C4707" w:rsidRDefault="00527196" w:rsidP="0039765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LTAB</w:t>
      </w:r>
      <w:r>
        <w:rPr>
          <w:sz w:val="24"/>
          <w:szCs w:val="24"/>
          <w:lang w:val="ru-RU"/>
        </w:rPr>
        <w:t xml:space="preserve"> разработал калькулятор ОСТА в 2012 году и с самого начала в этом агрегаторе </w:t>
      </w:r>
      <w:r w:rsidR="009B2142">
        <w:rPr>
          <w:sz w:val="24"/>
          <w:szCs w:val="24"/>
          <w:lang w:val="ru-RU"/>
        </w:rPr>
        <w:t>можно было</w:t>
      </w:r>
      <w:r>
        <w:rPr>
          <w:sz w:val="24"/>
          <w:szCs w:val="24"/>
          <w:lang w:val="ru-RU"/>
        </w:rPr>
        <w:t xml:space="preserve"> получить и сравнить цены ОСТА напрямую от страховых общес</w:t>
      </w:r>
      <w:r w:rsidR="009B2142">
        <w:rPr>
          <w:sz w:val="24"/>
          <w:szCs w:val="24"/>
          <w:lang w:val="ru-RU"/>
        </w:rPr>
        <w:t>тв</w:t>
      </w:r>
      <w:r>
        <w:rPr>
          <w:sz w:val="24"/>
          <w:szCs w:val="24"/>
          <w:lang w:val="ru-RU"/>
        </w:rPr>
        <w:t>. «</w:t>
      </w:r>
      <w:r>
        <w:rPr>
          <w:sz w:val="24"/>
          <w:szCs w:val="24"/>
        </w:rPr>
        <w:t>LTAB</w:t>
      </w:r>
      <w:r>
        <w:rPr>
          <w:sz w:val="24"/>
          <w:szCs w:val="24"/>
          <w:lang w:val="ru-RU"/>
        </w:rPr>
        <w:t xml:space="preserve"> не работает как посредник, поэтому, в отличие от большинства агрегаторов, которые содержат брокеры, к ценам на ОСТА, </w:t>
      </w:r>
      <w:r w:rsidR="008C4707">
        <w:rPr>
          <w:sz w:val="24"/>
          <w:szCs w:val="24"/>
          <w:lang w:val="ru-RU"/>
        </w:rPr>
        <w:t>указанны</w:t>
      </w:r>
      <w:r>
        <w:rPr>
          <w:sz w:val="24"/>
          <w:szCs w:val="24"/>
          <w:lang w:val="ru-RU"/>
        </w:rPr>
        <w:t xml:space="preserve">м в созданном на сайте </w:t>
      </w:r>
      <w:r w:rsidR="00CD25A5">
        <w:fldChar w:fldCharType="begin"/>
      </w:r>
      <w:r w:rsidR="00CD25A5">
        <w:instrText xml:space="preserve"> HYPERLINK "http://www.ltab.lv" </w:instrText>
      </w:r>
      <w:r w:rsidR="00CD25A5">
        <w:fldChar w:fldCharType="separate"/>
      </w:r>
      <w:r w:rsidRPr="00096D3B">
        <w:rPr>
          <w:rStyle w:val="Hyperlink"/>
          <w:sz w:val="24"/>
          <w:szCs w:val="24"/>
        </w:rPr>
        <w:t>www.ltab.lv</w:t>
      </w:r>
      <w:r w:rsidR="00CD25A5">
        <w:rPr>
          <w:rStyle w:val="Hyperlink"/>
          <w:sz w:val="24"/>
          <w:szCs w:val="24"/>
        </w:rPr>
        <w:fldChar w:fldCharType="end"/>
      </w:r>
      <w:r w:rsidR="008C4707" w:rsidRPr="008C4707">
        <w:t xml:space="preserve"> </w:t>
      </w:r>
      <w:r w:rsidR="008C4707" w:rsidRPr="008C4707">
        <w:rPr>
          <w:sz w:val="24"/>
          <w:szCs w:val="24"/>
          <w:lang w:val="ru-RU"/>
        </w:rPr>
        <w:t>агрегаторе</w:t>
      </w:r>
      <w:r w:rsidR="008C4707">
        <w:rPr>
          <w:sz w:val="24"/>
          <w:szCs w:val="24"/>
          <w:lang w:val="ru-RU"/>
        </w:rPr>
        <w:t xml:space="preserve">, не добавляется никакая дополнительная плата и цены являются именно такими, как если бы вы покупали полис напрямую с домашней страницы страховщика. Автовладелец может выбрать наиболее подходящее для себя предложение и перейти на страницу страховщика, чтобы приобрести полис ОСТА», - поясняет председатель правления </w:t>
      </w:r>
      <w:r w:rsidR="008C4707">
        <w:rPr>
          <w:sz w:val="24"/>
          <w:szCs w:val="24"/>
        </w:rPr>
        <w:t>LTAB</w:t>
      </w:r>
      <w:r w:rsidR="008C4707">
        <w:rPr>
          <w:sz w:val="24"/>
          <w:szCs w:val="24"/>
          <w:lang w:val="ru-RU"/>
        </w:rPr>
        <w:t xml:space="preserve"> Янис Абашин.</w:t>
      </w:r>
    </w:p>
    <w:p w14:paraId="43BB52F9" w14:textId="77777777" w:rsidR="00527196" w:rsidRPr="00527196" w:rsidRDefault="00527196" w:rsidP="00397657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25A96C24" w14:textId="21C8E0CA" w:rsidR="00DE4618" w:rsidRPr="003A29A9" w:rsidRDefault="008C4707" w:rsidP="0039765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КРФК (</w:t>
      </w:r>
      <w:r w:rsidRPr="009B2142">
        <w:rPr>
          <w:i/>
          <w:sz w:val="24"/>
          <w:szCs w:val="24"/>
          <w:lang w:val="ru-RU"/>
        </w:rPr>
        <w:t xml:space="preserve">по-латышски – </w:t>
      </w:r>
      <w:r w:rsidRPr="009B2142">
        <w:rPr>
          <w:i/>
          <w:sz w:val="24"/>
          <w:szCs w:val="24"/>
        </w:rPr>
        <w:t>FKTK</w:t>
      </w:r>
      <w:r>
        <w:rPr>
          <w:sz w:val="24"/>
          <w:szCs w:val="24"/>
          <w:lang w:val="ru-RU"/>
        </w:rPr>
        <w:t xml:space="preserve">) обосновывает свое решение двумя Директивами Европейской Комиссии о распространении страховых полисов и требованиях страховых посредников. «Мы многократно просили </w:t>
      </w:r>
      <w:r w:rsidR="003A29A9">
        <w:rPr>
          <w:sz w:val="24"/>
          <w:szCs w:val="24"/>
          <w:lang w:val="ru-RU"/>
        </w:rPr>
        <w:t>КРФК</w:t>
      </w:r>
      <w:r w:rsidR="003A29A9">
        <w:rPr>
          <w:sz w:val="24"/>
          <w:szCs w:val="24"/>
        </w:rPr>
        <w:t xml:space="preserve"> </w:t>
      </w:r>
      <w:r w:rsidR="003A29A9">
        <w:rPr>
          <w:sz w:val="24"/>
          <w:szCs w:val="24"/>
          <w:lang w:val="ru-RU"/>
        </w:rPr>
        <w:t xml:space="preserve">найти решение, которое позволило бы сохранить агрегатор ОСТА. В случае необходимости мы можем передать его какой-либо государственной институции, например, в ведение Центра по защите прав потребителей», - информирует Я. Абашин, добавляя, что КРФК до этого момента отвергал все предложения </w:t>
      </w:r>
      <w:r w:rsidR="003A29A9">
        <w:rPr>
          <w:sz w:val="24"/>
          <w:szCs w:val="24"/>
        </w:rPr>
        <w:t>LTAB</w:t>
      </w:r>
      <w:r w:rsidR="003A29A9">
        <w:rPr>
          <w:sz w:val="24"/>
          <w:szCs w:val="24"/>
          <w:lang w:val="ru-RU"/>
        </w:rPr>
        <w:t>.</w:t>
      </w:r>
    </w:p>
    <w:p w14:paraId="222C10DA" w14:textId="77777777" w:rsidR="002E725B" w:rsidRDefault="002E725B" w:rsidP="00397657">
      <w:pPr>
        <w:spacing w:after="0" w:line="240" w:lineRule="auto"/>
        <w:jc w:val="both"/>
        <w:rPr>
          <w:sz w:val="24"/>
          <w:szCs w:val="24"/>
        </w:rPr>
      </w:pPr>
    </w:p>
    <w:p w14:paraId="32647B54" w14:textId="27E913C9" w:rsidR="003A29A9" w:rsidRPr="003A29A9" w:rsidRDefault="003A29A9" w:rsidP="0039765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«На данный момент во всем</w:t>
      </w:r>
      <w:r w:rsidR="009B2142">
        <w:rPr>
          <w:sz w:val="24"/>
          <w:szCs w:val="24"/>
          <w:lang w:val="ru-RU"/>
        </w:rPr>
        <w:t xml:space="preserve"> мире ищутся и находятся решения</w:t>
      </w:r>
      <w:r>
        <w:rPr>
          <w:sz w:val="24"/>
          <w:szCs w:val="24"/>
          <w:lang w:val="ru-RU"/>
        </w:rPr>
        <w:t xml:space="preserve">, как конечному потребителю предложить честное и объективное сравнение цен – на энергоресурсы, банковские услуги и другие сервисы. Калькулятор </w:t>
      </w:r>
      <w:r>
        <w:rPr>
          <w:sz w:val="24"/>
          <w:szCs w:val="24"/>
        </w:rPr>
        <w:t>LTAB OCTA</w:t>
      </w:r>
      <w:r w:rsidR="009B2142">
        <w:rPr>
          <w:sz w:val="24"/>
          <w:szCs w:val="24"/>
          <w:lang w:val="ru-RU"/>
        </w:rPr>
        <w:t xml:space="preserve"> на данный</w:t>
      </w:r>
      <w:r>
        <w:rPr>
          <w:sz w:val="24"/>
          <w:szCs w:val="24"/>
          <w:lang w:val="ru-RU"/>
        </w:rPr>
        <w:t xml:space="preserve"> момент – единственное устройство в Латвии по получению и сравнению цен ОСТА напрямую от страховщиков. Поэтому, на наш взгляд, неправильно ликвидировать инструмент, который по своей сути является максимально демократичным и направленным на защиту интересов покупателя», - рассказывает Я. Абашин. </w:t>
      </w:r>
    </w:p>
    <w:p w14:paraId="60C06743" w14:textId="5046577F" w:rsidR="00C045A8" w:rsidRDefault="00C045A8" w:rsidP="00397657">
      <w:pPr>
        <w:spacing w:after="0" w:line="240" w:lineRule="auto"/>
        <w:jc w:val="both"/>
        <w:rPr>
          <w:sz w:val="24"/>
          <w:szCs w:val="24"/>
        </w:rPr>
      </w:pPr>
    </w:p>
    <w:bookmarkStart w:id="0" w:name="_GoBack"/>
    <w:p w14:paraId="72C01E6B" w14:textId="3F122B9E" w:rsidR="003A29A9" w:rsidRPr="003A29A9" w:rsidRDefault="004D370F" w:rsidP="00397657">
      <w:pPr>
        <w:spacing w:after="0" w:line="240" w:lineRule="auto"/>
        <w:jc w:val="both"/>
        <w:rPr>
          <w:sz w:val="24"/>
          <w:szCs w:val="24"/>
          <w:lang w:val="ru-RU"/>
        </w:rPr>
      </w:pPr>
      <w:r w:rsidRPr="004D370F">
        <w:rPr>
          <w:b/>
          <w:sz w:val="24"/>
          <w:szCs w:val="24"/>
          <w:lang w:val="ru-RU"/>
        </w:rPr>
        <w:fldChar w:fldCharType="begin"/>
      </w:r>
      <w:r w:rsidRPr="004D370F">
        <w:rPr>
          <w:b/>
          <w:sz w:val="24"/>
          <w:szCs w:val="24"/>
          <w:lang w:val="ru-RU"/>
        </w:rPr>
        <w:instrText xml:space="preserve"> HYPERLINK "https://www.ltab.lv/wp-content/uploads/2016/11/OCTA-cenas_oct2016_DB_rus.xlsx" </w:instrText>
      </w:r>
      <w:r w:rsidRPr="004D370F">
        <w:rPr>
          <w:b/>
          <w:sz w:val="24"/>
          <w:szCs w:val="24"/>
          <w:lang w:val="ru-RU"/>
        </w:rPr>
      </w:r>
      <w:r w:rsidRPr="004D370F">
        <w:rPr>
          <w:b/>
          <w:sz w:val="24"/>
          <w:szCs w:val="24"/>
          <w:lang w:val="ru-RU"/>
        </w:rPr>
        <w:fldChar w:fldCharType="separate"/>
      </w:r>
      <w:r w:rsidR="003A29A9" w:rsidRPr="004D370F">
        <w:rPr>
          <w:rStyle w:val="Hyperlink"/>
          <w:b/>
          <w:sz w:val="24"/>
          <w:szCs w:val="24"/>
          <w:lang w:val="ru-RU"/>
        </w:rPr>
        <w:t>В приложении находится файл</w:t>
      </w:r>
      <w:r w:rsidRPr="004D370F">
        <w:rPr>
          <w:b/>
          <w:sz w:val="24"/>
          <w:szCs w:val="24"/>
          <w:lang w:val="ru-RU"/>
        </w:rPr>
        <w:fldChar w:fldCharType="end"/>
      </w:r>
      <w:bookmarkEnd w:id="0"/>
      <w:r w:rsidR="003A29A9">
        <w:rPr>
          <w:sz w:val="24"/>
          <w:szCs w:val="24"/>
          <w:lang w:val="ru-RU"/>
        </w:rPr>
        <w:t xml:space="preserve">, в котором можно ознакомиться со сравнением цен на ОСТА для равноценных автомобилей с различными </w:t>
      </w:r>
      <w:proofErr w:type="spellStart"/>
      <w:r w:rsidR="003A29A9" w:rsidRPr="00CD0FD6">
        <w:rPr>
          <w:sz w:val="24"/>
          <w:szCs w:val="24"/>
        </w:rPr>
        <w:t>Bonus-Malus</w:t>
      </w:r>
      <w:proofErr w:type="spellEnd"/>
      <w:r w:rsidR="003A29A9">
        <w:rPr>
          <w:sz w:val="24"/>
          <w:szCs w:val="24"/>
          <w:lang w:val="ru-RU"/>
        </w:rPr>
        <w:t xml:space="preserve"> классами</w:t>
      </w:r>
      <w:r w:rsidR="003A29A9" w:rsidRPr="00CD0FD6">
        <w:rPr>
          <w:sz w:val="24"/>
          <w:szCs w:val="24"/>
        </w:rPr>
        <w:t xml:space="preserve"> </w:t>
      </w:r>
      <w:r w:rsidR="003A29A9">
        <w:rPr>
          <w:sz w:val="24"/>
          <w:szCs w:val="24"/>
          <w:lang w:val="ru-RU"/>
        </w:rPr>
        <w:t>в разных</w:t>
      </w:r>
      <w:r w:rsidR="009B2142">
        <w:rPr>
          <w:sz w:val="24"/>
          <w:szCs w:val="24"/>
          <w:lang w:val="ru-RU"/>
        </w:rPr>
        <w:t xml:space="preserve"> агрегаторах. Красным в таблице отмечены те цены, которые выше тех, что указаны на домашней странице страховщика. </w:t>
      </w:r>
    </w:p>
    <w:p w14:paraId="53B4D831" w14:textId="77777777" w:rsidR="00CD0FD6" w:rsidRPr="00397657" w:rsidRDefault="00CD0FD6" w:rsidP="00A37F10">
      <w:pPr>
        <w:spacing w:after="0" w:line="240" w:lineRule="auto"/>
        <w:jc w:val="center"/>
        <w:rPr>
          <w:sz w:val="24"/>
          <w:szCs w:val="24"/>
        </w:rPr>
      </w:pPr>
    </w:p>
    <w:p w14:paraId="3755900A" w14:textId="77777777" w:rsidR="009B2142" w:rsidRDefault="009B2142" w:rsidP="009B2142">
      <w:pPr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 1997 году в Латвии была введена система ОСТА, цель которой обеспечить защиту интересов третьих лиц, пострадавших в дорожном движении как в Латвии, так в странах-участницах Зеленой карты.  Для обеспечения успешной деятельности системы было создано Латвийское Бюро страховщиков Транспортных средств (LTAB), которое объединяет страховые общества, обладающие правом производить страхование ОСТА в Латвии - AAS “Balta”, AAS “Baltijas Apdrosinasanas Nams”, AAS “Baltikums Vienna Insurance Group”, AAS </w:t>
      </w:r>
      <w:r>
        <w:rPr>
          <w:sz w:val="21"/>
          <w:szCs w:val="21"/>
          <w:lang w:val="ru-RU"/>
        </w:rPr>
        <w:lastRenderedPageBreak/>
        <w:t>“BTA Baltic Insurance Company”, латвийский филиал UADB “Compensa Vienna Insurance Group”, латвийский филиал SE “ERGO Insurance”, AAS “Gjensidige Baltic”, латвийский филиал AS “If P&amp;C Insurance”, латвийский филиал AS “Seesam Insurance” AS и латвийский филиал AS “Swedbank P&amp;C Insurance”.</w:t>
      </w:r>
    </w:p>
    <w:p w14:paraId="6883AE0A" w14:textId="77777777" w:rsidR="009B2142" w:rsidRDefault="009B2142" w:rsidP="009B2142">
      <w:pPr>
        <w:contextualSpacing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Информацию подготовил: </w:t>
      </w:r>
    </w:p>
    <w:p w14:paraId="1EB8B0BE" w14:textId="77777777" w:rsidR="009B2142" w:rsidRDefault="009B2142" w:rsidP="009B2142">
      <w:pPr>
        <w:contextualSpacing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Консультант по общественным отношениям LTAB </w:t>
      </w:r>
    </w:p>
    <w:p w14:paraId="2E612D36" w14:textId="77777777" w:rsidR="009B2142" w:rsidRDefault="009B2142" w:rsidP="009B2142">
      <w:pPr>
        <w:contextualSpacing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Гинтс Лаздиньш</w:t>
      </w:r>
    </w:p>
    <w:p w14:paraId="61102F55" w14:textId="77777777" w:rsidR="009B2142" w:rsidRDefault="009B2142" w:rsidP="009B2142">
      <w:pPr>
        <w:contextualSpacing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Тел.: +371 29442282 </w:t>
      </w:r>
    </w:p>
    <w:p w14:paraId="3A3E453F" w14:textId="44F4AAFE" w:rsidR="00A37F10" w:rsidRPr="00397657" w:rsidRDefault="009B2142" w:rsidP="009B2142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1"/>
          <w:szCs w:val="21"/>
          <w:lang w:val="ru-RU"/>
        </w:rPr>
        <w:t xml:space="preserve">E-мейл: </w:t>
      </w:r>
      <w:hyperlink r:id="rId8" w:history="1">
        <w:r>
          <w:rPr>
            <w:rStyle w:val="Hyperlink"/>
            <w:lang w:val="ru-RU"/>
          </w:rPr>
          <w:t>gints</w:t>
        </w:r>
        <w:r>
          <w:rPr>
            <w:rStyle w:val="Hyperlink"/>
          </w:rPr>
          <w:t>@</w:t>
        </w:r>
        <w:r>
          <w:rPr>
            <w:rStyle w:val="Hyperlink"/>
            <w:lang w:val="ru-RU"/>
          </w:rPr>
          <w:t>olsen</w:t>
        </w:r>
        <w:r>
          <w:rPr>
            <w:rStyle w:val="Hyperlink"/>
          </w:rPr>
          <w:t>.</w:t>
        </w:r>
        <w:r>
          <w:rPr>
            <w:rStyle w:val="Hyperlink"/>
            <w:lang w:val="ru-RU"/>
          </w:rPr>
          <w:t>lv</w:t>
        </w:r>
      </w:hyperlink>
    </w:p>
    <w:sectPr w:rsidR="00A37F10" w:rsidRPr="00397657" w:rsidSect="009B2142">
      <w:headerReference w:type="default" r:id="rId9"/>
      <w:footerReference w:type="default" r:id="rId10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ABA4" w14:textId="77777777" w:rsidR="00CD25A5" w:rsidRDefault="00CD25A5" w:rsidP="00C62AF7">
      <w:pPr>
        <w:spacing w:after="0" w:line="240" w:lineRule="auto"/>
      </w:pPr>
      <w:r>
        <w:separator/>
      </w:r>
    </w:p>
  </w:endnote>
  <w:endnote w:type="continuationSeparator" w:id="0">
    <w:p w14:paraId="1624987C" w14:textId="77777777" w:rsidR="00CD25A5" w:rsidRDefault="00CD25A5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19B8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75pt;height:19.5pt">
          <v:imagedata r:id="rId1" o:title=""/>
        </v:shape>
        <o:OLEObject Type="Embed" ProgID="CorelDraw.Graphic.17" ShapeID="_x0000_i1026" DrawAspect="Content" ObjectID="_1540111975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4337" w14:textId="77777777" w:rsidR="00CD25A5" w:rsidRDefault="00CD25A5" w:rsidP="00C62AF7">
      <w:pPr>
        <w:spacing w:after="0" w:line="240" w:lineRule="auto"/>
      </w:pPr>
      <w:r>
        <w:separator/>
      </w:r>
    </w:p>
  </w:footnote>
  <w:footnote w:type="continuationSeparator" w:id="0">
    <w:p w14:paraId="2087974D" w14:textId="77777777" w:rsidR="00CD25A5" w:rsidRDefault="00CD25A5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48pt">
          <v:imagedata r:id="rId1" o:title=""/>
        </v:shape>
        <o:OLEObject Type="Embed" ProgID="CorelDraw.Graphic.17" ShapeID="_x0000_i1025" DrawAspect="Content" ObjectID="_1540111974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533E0"/>
    <w:rsid w:val="0005787D"/>
    <w:rsid w:val="00073403"/>
    <w:rsid w:val="000745BC"/>
    <w:rsid w:val="0008728F"/>
    <w:rsid w:val="00093197"/>
    <w:rsid w:val="000A24A2"/>
    <w:rsid w:val="000A3E9D"/>
    <w:rsid w:val="000B1FD0"/>
    <w:rsid w:val="000C172C"/>
    <w:rsid w:val="000D007C"/>
    <w:rsid w:val="000D5F6E"/>
    <w:rsid w:val="000F0C20"/>
    <w:rsid w:val="000F34C5"/>
    <w:rsid w:val="000F368A"/>
    <w:rsid w:val="000F74EB"/>
    <w:rsid w:val="00103B45"/>
    <w:rsid w:val="00110F4A"/>
    <w:rsid w:val="00135E74"/>
    <w:rsid w:val="001431F7"/>
    <w:rsid w:val="001445EC"/>
    <w:rsid w:val="00145203"/>
    <w:rsid w:val="00153B22"/>
    <w:rsid w:val="00155CE3"/>
    <w:rsid w:val="00160E86"/>
    <w:rsid w:val="001655C5"/>
    <w:rsid w:val="00171015"/>
    <w:rsid w:val="00181E1E"/>
    <w:rsid w:val="00187964"/>
    <w:rsid w:val="001A4E17"/>
    <w:rsid w:val="001C65E0"/>
    <w:rsid w:val="001C7747"/>
    <w:rsid w:val="001D3B28"/>
    <w:rsid w:val="001D6AEF"/>
    <w:rsid w:val="001E39A7"/>
    <w:rsid w:val="001E57C6"/>
    <w:rsid w:val="002016E8"/>
    <w:rsid w:val="00205130"/>
    <w:rsid w:val="00217E8A"/>
    <w:rsid w:val="00221376"/>
    <w:rsid w:val="002253F8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6055"/>
    <w:rsid w:val="002A38DE"/>
    <w:rsid w:val="002A52FD"/>
    <w:rsid w:val="002B2FAD"/>
    <w:rsid w:val="002B58F6"/>
    <w:rsid w:val="002C2CEA"/>
    <w:rsid w:val="002D32B8"/>
    <w:rsid w:val="002D5F23"/>
    <w:rsid w:val="002E6ADF"/>
    <w:rsid w:val="002E725B"/>
    <w:rsid w:val="002F4D1A"/>
    <w:rsid w:val="003007EF"/>
    <w:rsid w:val="003024C6"/>
    <w:rsid w:val="00312824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90645"/>
    <w:rsid w:val="00397657"/>
    <w:rsid w:val="003A29A9"/>
    <w:rsid w:val="003A520B"/>
    <w:rsid w:val="003A6799"/>
    <w:rsid w:val="003B2D0B"/>
    <w:rsid w:val="003D14B9"/>
    <w:rsid w:val="003D5E60"/>
    <w:rsid w:val="003E02A4"/>
    <w:rsid w:val="003F10BB"/>
    <w:rsid w:val="003F2F8C"/>
    <w:rsid w:val="003F74BF"/>
    <w:rsid w:val="00403AB9"/>
    <w:rsid w:val="00431C3C"/>
    <w:rsid w:val="00436DF9"/>
    <w:rsid w:val="0044242E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A620B"/>
    <w:rsid w:val="004C0D4E"/>
    <w:rsid w:val="004C32E0"/>
    <w:rsid w:val="004D370F"/>
    <w:rsid w:val="004E29C1"/>
    <w:rsid w:val="004F1A8A"/>
    <w:rsid w:val="00506229"/>
    <w:rsid w:val="00506CDA"/>
    <w:rsid w:val="005133BE"/>
    <w:rsid w:val="00520799"/>
    <w:rsid w:val="0052615C"/>
    <w:rsid w:val="00527196"/>
    <w:rsid w:val="005315DA"/>
    <w:rsid w:val="005342F8"/>
    <w:rsid w:val="00540C5C"/>
    <w:rsid w:val="005512E1"/>
    <w:rsid w:val="00557F5F"/>
    <w:rsid w:val="00567862"/>
    <w:rsid w:val="005818DE"/>
    <w:rsid w:val="005821A4"/>
    <w:rsid w:val="00586C84"/>
    <w:rsid w:val="00590ADB"/>
    <w:rsid w:val="00593CD2"/>
    <w:rsid w:val="005B0F55"/>
    <w:rsid w:val="005E2F32"/>
    <w:rsid w:val="005E69F5"/>
    <w:rsid w:val="005E74C5"/>
    <w:rsid w:val="005F771B"/>
    <w:rsid w:val="005F795A"/>
    <w:rsid w:val="00600EC3"/>
    <w:rsid w:val="00602385"/>
    <w:rsid w:val="00610DEE"/>
    <w:rsid w:val="00617E51"/>
    <w:rsid w:val="00635C0E"/>
    <w:rsid w:val="0065233F"/>
    <w:rsid w:val="006610B2"/>
    <w:rsid w:val="00662FED"/>
    <w:rsid w:val="00675130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7771"/>
    <w:rsid w:val="00702BAE"/>
    <w:rsid w:val="0070551C"/>
    <w:rsid w:val="00706A24"/>
    <w:rsid w:val="0071485D"/>
    <w:rsid w:val="00716B13"/>
    <w:rsid w:val="0072195C"/>
    <w:rsid w:val="00723F31"/>
    <w:rsid w:val="0074685B"/>
    <w:rsid w:val="00760E54"/>
    <w:rsid w:val="007643E2"/>
    <w:rsid w:val="00771902"/>
    <w:rsid w:val="007914A5"/>
    <w:rsid w:val="007972A2"/>
    <w:rsid w:val="007A15FB"/>
    <w:rsid w:val="007A4BC7"/>
    <w:rsid w:val="007B51CC"/>
    <w:rsid w:val="007C4FE5"/>
    <w:rsid w:val="007E495C"/>
    <w:rsid w:val="007F0EA4"/>
    <w:rsid w:val="007F3E18"/>
    <w:rsid w:val="00807C77"/>
    <w:rsid w:val="008114B8"/>
    <w:rsid w:val="00813660"/>
    <w:rsid w:val="00815229"/>
    <w:rsid w:val="00815B2E"/>
    <w:rsid w:val="00815D1D"/>
    <w:rsid w:val="0082244A"/>
    <w:rsid w:val="00824F40"/>
    <w:rsid w:val="008278BE"/>
    <w:rsid w:val="00833B2A"/>
    <w:rsid w:val="00835431"/>
    <w:rsid w:val="00851736"/>
    <w:rsid w:val="00855E8D"/>
    <w:rsid w:val="00862629"/>
    <w:rsid w:val="008662D7"/>
    <w:rsid w:val="00870228"/>
    <w:rsid w:val="00881B76"/>
    <w:rsid w:val="0089695F"/>
    <w:rsid w:val="008B0A81"/>
    <w:rsid w:val="008B4A14"/>
    <w:rsid w:val="008B4D9C"/>
    <w:rsid w:val="008C1095"/>
    <w:rsid w:val="008C4707"/>
    <w:rsid w:val="008C7A15"/>
    <w:rsid w:val="008E5DAE"/>
    <w:rsid w:val="008F0389"/>
    <w:rsid w:val="00911D3E"/>
    <w:rsid w:val="00951598"/>
    <w:rsid w:val="00952D27"/>
    <w:rsid w:val="009605DD"/>
    <w:rsid w:val="00963EDA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390"/>
    <w:rsid w:val="009B2142"/>
    <w:rsid w:val="009C15A3"/>
    <w:rsid w:val="009D0E2C"/>
    <w:rsid w:val="009E3749"/>
    <w:rsid w:val="009E5290"/>
    <w:rsid w:val="009E6BE6"/>
    <w:rsid w:val="009E6C0C"/>
    <w:rsid w:val="009F00F4"/>
    <w:rsid w:val="009F2745"/>
    <w:rsid w:val="009F3F6D"/>
    <w:rsid w:val="009F6448"/>
    <w:rsid w:val="00A04656"/>
    <w:rsid w:val="00A0799C"/>
    <w:rsid w:val="00A116AE"/>
    <w:rsid w:val="00A122A4"/>
    <w:rsid w:val="00A16567"/>
    <w:rsid w:val="00A205C8"/>
    <w:rsid w:val="00A223A5"/>
    <w:rsid w:val="00A35D22"/>
    <w:rsid w:val="00A37F10"/>
    <w:rsid w:val="00A432B5"/>
    <w:rsid w:val="00A44678"/>
    <w:rsid w:val="00A47265"/>
    <w:rsid w:val="00A55EF7"/>
    <w:rsid w:val="00A60FC0"/>
    <w:rsid w:val="00A81560"/>
    <w:rsid w:val="00A83369"/>
    <w:rsid w:val="00A96BE5"/>
    <w:rsid w:val="00AA11DB"/>
    <w:rsid w:val="00AA6FAA"/>
    <w:rsid w:val="00AA7440"/>
    <w:rsid w:val="00AC65EB"/>
    <w:rsid w:val="00AD2745"/>
    <w:rsid w:val="00AD3848"/>
    <w:rsid w:val="00AE1616"/>
    <w:rsid w:val="00AE3928"/>
    <w:rsid w:val="00AE64A4"/>
    <w:rsid w:val="00AF37D7"/>
    <w:rsid w:val="00AF5A7D"/>
    <w:rsid w:val="00B07890"/>
    <w:rsid w:val="00B119E0"/>
    <w:rsid w:val="00B1596B"/>
    <w:rsid w:val="00B31BA0"/>
    <w:rsid w:val="00B3531C"/>
    <w:rsid w:val="00B36D93"/>
    <w:rsid w:val="00B42503"/>
    <w:rsid w:val="00B60D1B"/>
    <w:rsid w:val="00B64801"/>
    <w:rsid w:val="00B676BB"/>
    <w:rsid w:val="00B71B9C"/>
    <w:rsid w:val="00B7236E"/>
    <w:rsid w:val="00B81049"/>
    <w:rsid w:val="00B87EDB"/>
    <w:rsid w:val="00B91E90"/>
    <w:rsid w:val="00B9675D"/>
    <w:rsid w:val="00BA2861"/>
    <w:rsid w:val="00BB31B5"/>
    <w:rsid w:val="00BB74A3"/>
    <w:rsid w:val="00BB784E"/>
    <w:rsid w:val="00BC5ABF"/>
    <w:rsid w:val="00BC6C58"/>
    <w:rsid w:val="00BC78D6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564F5"/>
    <w:rsid w:val="00C60E2A"/>
    <w:rsid w:val="00C60E3C"/>
    <w:rsid w:val="00C62AF7"/>
    <w:rsid w:val="00C65390"/>
    <w:rsid w:val="00C72D5E"/>
    <w:rsid w:val="00C80E9A"/>
    <w:rsid w:val="00C96D29"/>
    <w:rsid w:val="00CA09A9"/>
    <w:rsid w:val="00CA7715"/>
    <w:rsid w:val="00CB16A5"/>
    <w:rsid w:val="00CC1D83"/>
    <w:rsid w:val="00CC5D3D"/>
    <w:rsid w:val="00CD0FD6"/>
    <w:rsid w:val="00CD25A5"/>
    <w:rsid w:val="00CD34C3"/>
    <w:rsid w:val="00CE08AD"/>
    <w:rsid w:val="00CE351B"/>
    <w:rsid w:val="00CF066A"/>
    <w:rsid w:val="00CF0EBE"/>
    <w:rsid w:val="00CF4995"/>
    <w:rsid w:val="00D05A63"/>
    <w:rsid w:val="00D22BAC"/>
    <w:rsid w:val="00D2373F"/>
    <w:rsid w:val="00D356F9"/>
    <w:rsid w:val="00D43AA0"/>
    <w:rsid w:val="00D45228"/>
    <w:rsid w:val="00D46CFC"/>
    <w:rsid w:val="00D47278"/>
    <w:rsid w:val="00D50B29"/>
    <w:rsid w:val="00D678AC"/>
    <w:rsid w:val="00D833A9"/>
    <w:rsid w:val="00DA60F3"/>
    <w:rsid w:val="00DC04DD"/>
    <w:rsid w:val="00DD4A99"/>
    <w:rsid w:val="00DD5129"/>
    <w:rsid w:val="00DD55D3"/>
    <w:rsid w:val="00DD6EEA"/>
    <w:rsid w:val="00DE4618"/>
    <w:rsid w:val="00DF2A30"/>
    <w:rsid w:val="00DF2CBA"/>
    <w:rsid w:val="00E05691"/>
    <w:rsid w:val="00E134CE"/>
    <w:rsid w:val="00E21F46"/>
    <w:rsid w:val="00E220B7"/>
    <w:rsid w:val="00E23A71"/>
    <w:rsid w:val="00E36F7D"/>
    <w:rsid w:val="00E40A2C"/>
    <w:rsid w:val="00E70FA2"/>
    <w:rsid w:val="00E71961"/>
    <w:rsid w:val="00E730A3"/>
    <w:rsid w:val="00E81DEE"/>
    <w:rsid w:val="00E8391D"/>
    <w:rsid w:val="00E84B81"/>
    <w:rsid w:val="00E85A86"/>
    <w:rsid w:val="00E9038F"/>
    <w:rsid w:val="00E919F5"/>
    <w:rsid w:val="00E91AD3"/>
    <w:rsid w:val="00EA7467"/>
    <w:rsid w:val="00EB5C8A"/>
    <w:rsid w:val="00EC201D"/>
    <w:rsid w:val="00ED02AA"/>
    <w:rsid w:val="00ED7258"/>
    <w:rsid w:val="00EE10B2"/>
    <w:rsid w:val="00EE1601"/>
    <w:rsid w:val="00EE6343"/>
    <w:rsid w:val="00EF3239"/>
    <w:rsid w:val="00EF327D"/>
    <w:rsid w:val="00EF403E"/>
    <w:rsid w:val="00F0118C"/>
    <w:rsid w:val="00F016E9"/>
    <w:rsid w:val="00F05887"/>
    <w:rsid w:val="00F060C4"/>
    <w:rsid w:val="00F12A8F"/>
    <w:rsid w:val="00F12EC7"/>
    <w:rsid w:val="00F2284B"/>
    <w:rsid w:val="00F3262F"/>
    <w:rsid w:val="00F70D38"/>
    <w:rsid w:val="00F72968"/>
    <w:rsid w:val="00F83526"/>
    <w:rsid w:val="00FA3342"/>
    <w:rsid w:val="00FB078F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D96ACCD3-C3AD-4EB5-BA55-6DDEFBC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ab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0045-09AE-4B4C-A3F3-3779BD46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2016-11-08T10:06:00Z</dcterms:created>
  <dcterms:modified xsi:type="dcterms:W3CDTF">2016-11-08T10:06:00Z</dcterms:modified>
</cp:coreProperties>
</file>