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0C40FF70" w:rsidR="00B44512" w:rsidRPr="00E851F4" w:rsidRDefault="00E851F4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2F860EEA" w:rsidR="00B44512" w:rsidRDefault="000B70F0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18</w:t>
      </w:r>
      <w:r w:rsidR="00FA4506">
        <w:rPr>
          <w:b/>
          <w:lang w:val="lv-LV"/>
        </w:rPr>
        <w:t>.0</w:t>
      </w:r>
      <w:r>
        <w:rPr>
          <w:b/>
          <w:lang w:val="lv-LV"/>
        </w:rPr>
        <w:t>8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34941340" w14:textId="1B08CCCC" w:rsidR="00E851F4" w:rsidRPr="00E851F4" w:rsidRDefault="00E851F4" w:rsidP="00717F4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Новой системе компенсации нематериального ущерба в Латвии уже два года</w:t>
      </w:r>
    </w:p>
    <w:p w14:paraId="3BA58075" w14:textId="13FFE5E9" w:rsidR="00E851F4" w:rsidRPr="00E851F4" w:rsidRDefault="00E851F4" w:rsidP="00717F4C">
      <w:pPr>
        <w:jc w:val="both"/>
        <w:rPr>
          <w:b/>
          <w:lang w:val="ru-RU"/>
        </w:rPr>
      </w:pPr>
      <w:bookmarkStart w:id="0" w:name="_GoBack"/>
      <w:proofErr w:type="spellStart"/>
      <w:r>
        <w:rPr>
          <w:b/>
          <w:lang w:val="lv-LV"/>
        </w:rPr>
        <w:t>Принятый</w:t>
      </w:r>
      <w:proofErr w:type="spellEnd"/>
      <w:r w:rsidRPr="00E851F4">
        <w:rPr>
          <w:b/>
          <w:lang w:val="lv-LV"/>
        </w:rPr>
        <w:t xml:space="preserve"> </w:t>
      </w:r>
      <w:r>
        <w:rPr>
          <w:b/>
          <w:lang w:val="lv-LV"/>
        </w:rPr>
        <w:t>в</w:t>
      </w:r>
      <w:r w:rsidRPr="00E851F4">
        <w:rPr>
          <w:b/>
          <w:lang w:val="lv-LV"/>
        </w:rPr>
        <w:t xml:space="preserve"> </w:t>
      </w:r>
      <w:proofErr w:type="spellStart"/>
      <w:r w:rsidRPr="00E851F4">
        <w:rPr>
          <w:b/>
          <w:lang w:val="lv-LV"/>
        </w:rPr>
        <w:t>июле</w:t>
      </w:r>
      <w:proofErr w:type="spellEnd"/>
      <w:r w:rsidRPr="00E851F4">
        <w:rPr>
          <w:b/>
          <w:lang w:val="lv-LV"/>
        </w:rPr>
        <w:t xml:space="preserve"> 2014 </w:t>
      </w:r>
      <w:proofErr w:type="spellStart"/>
      <w:r w:rsidRPr="00E851F4">
        <w:rPr>
          <w:b/>
          <w:lang w:val="lv-LV"/>
        </w:rPr>
        <w:t>года</w:t>
      </w:r>
      <w:proofErr w:type="spellEnd"/>
      <w:r w:rsidRPr="00E851F4">
        <w:rPr>
          <w:b/>
          <w:lang w:val="lv-LV"/>
        </w:rPr>
        <w:t xml:space="preserve"> </w:t>
      </w:r>
      <w:proofErr w:type="spellStart"/>
      <w:r w:rsidRPr="00E851F4">
        <w:rPr>
          <w:b/>
          <w:lang w:val="lv-LV"/>
        </w:rPr>
        <w:t>Кабинетом</w:t>
      </w:r>
      <w:proofErr w:type="spellEnd"/>
      <w:r w:rsidRPr="00E851F4">
        <w:rPr>
          <w:b/>
          <w:lang w:val="lv-LV"/>
        </w:rPr>
        <w:t xml:space="preserve"> </w:t>
      </w:r>
      <w:proofErr w:type="spellStart"/>
      <w:r w:rsidRPr="00E851F4">
        <w:rPr>
          <w:b/>
          <w:lang w:val="lv-LV"/>
        </w:rPr>
        <w:t>Министров</w:t>
      </w:r>
      <w:proofErr w:type="spellEnd"/>
      <w:r>
        <w:rPr>
          <w:b/>
          <w:lang w:val="ru-RU"/>
        </w:rPr>
        <w:t xml:space="preserve"> «</w:t>
      </w:r>
      <w:r w:rsidR="008944F5">
        <w:rPr>
          <w:b/>
          <w:lang w:val="ru-RU"/>
        </w:rPr>
        <w:t>Правила</w:t>
      </w:r>
      <w:r>
        <w:rPr>
          <w:b/>
          <w:lang w:val="ru-RU"/>
        </w:rPr>
        <w:t xml:space="preserve"> </w:t>
      </w:r>
      <w:r w:rsidR="008944F5">
        <w:rPr>
          <w:b/>
          <w:lang w:val="ru-RU"/>
        </w:rPr>
        <w:t>в отношении</w:t>
      </w:r>
      <w:r>
        <w:rPr>
          <w:b/>
          <w:lang w:val="ru-RU"/>
        </w:rPr>
        <w:t xml:space="preserve"> объ</w:t>
      </w:r>
      <w:r w:rsidR="008944F5">
        <w:rPr>
          <w:b/>
          <w:lang w:val="ru-RU"/>
        </w:rPr>
        <w:t>ема</w:t>
      </w:r>
      <w:r w:rsidR="0023388B">
        <w:rPr>
          <w:b/>
          <w:lang w:val="ru-RU"/>
        </w:rPr>
        <w:t xml:space="preserve"> и </w:t>
      </w:r>
      <w:r w:rsidR="008944F5">
        <w:rPr>
          <w:b/>
          <w:lang w:val="ru-RU"/>
        </w:rPr>
        <w:t>расчета</w:t>
      </w:r>
      <w:r w:rsidR="0023388B">
        <w:rPr>
          <w:b/>
          <w:lang w:val="ru-RU"/>
        </w:rPr>
        <w:t xml:space="preserve"> компенсаций</w:t>
      </w:r>
      <w:r>
        <w:rPr>
          <w:b/>
          <w:lang w:val="ru-RU"/>
        </w:rPr>
        <w:t xml:space="preserve"> за причиненный лицу нематериальный ущерб» существенно </w:t>
      </w:r>
      <w:r w:rsidR="0023388B">
        <w:rPr>
          <w:b/>
          <w:lang w:val="ru-RU"/>
        </w:rPr>
        <w:t>помог</w:t>
      </w:r>
      <w:r>
        <w:rPr>
          <w:b/>
          <w:lang w:val="ru-RU"/>
        </w:rPr>
        <w:t xml:space="preserve"> всем вовлеченным сторонам упорядочить систему расчета и выплат компенсаций. То, что нынешний порядок </w:t>
      </w:r>
      <w:r w:rsidR="00750495">
        <w:rPr>
          <w:b/>
          <w:lang w:val="ru-RU"/>
        </w:rPr>
        <w:t>оценивается позитивно</w:t>
      </w:r>
      <w:r>
        <w:rPr>
          <w:b/>
          <w:lang w:val="ru-RU"/>
        </w:rPr>
        <w:t>,</w:t>
      </w:r>
      <w:r w:rsidR="00750495">
        <w:rPr>
          <w:b/>
          <w:lang w:val="ru-RU"/>
        </w:rPr>
        <w:t xml:space="preserve"> признают эксперты различных отраслей и общественных организаций. </w:t>
      </w:r>
      <w:r>
        <w:rPr>
          <w:b/>
          <w:lang w:val="ru-RU"/>
        </w:rPr>
        <w:t xml:space="preserve"> </w:t>
      </w:r>
    </w:p>
    <w:bookmarkEnd w:id="0"/>
    <w:p w14:paraId="3F25FF64" w14:textId="0C427D5D" w:rsidR="00232388" w:rsidRPr="00572F10" w:rsidRDefault="00232388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«Действующее сейчас законодательство определяет, что в Латвии, также, как и в большинстве Европейских стран</w:t>
      </w:r>
      <w:r>
        <w:rPr>
          <w:lang w:val="lv-LV"/>
        </w:rPr>
        <w:t xml:space="preserve">, </w:t>
      </w:r>
      <w:r>
        <w:rPr>
          <w:lang w:val="ru-RU"/>
        </w:rPr>
        <w:t>определен</w:t>
      </w:r>
      <w:r>
        <w:rPr>
          <w:lang w:val="lv-LV"/>
        </w:rPr>
        <w:t xml:space="preserve"> </w:t>
      </w:r>
      <w:r>
        <w:rPr>
          <w:lang w:val="ru-RU"/>
        </w:rPr>
        <w:t>единый максимальный объем компенсации за причиненный лицу нематериальный ущерб. Хотя очень трудно измерить в финансовом эквиваленте боль и страдания пострадавшего или его близких, страховщикам</w:t>
      </w:r>
      <w:r w:rsidR="0023388B">
        <w:rPr>
          <w:lang w:val="ru-RU"/>
        </w:rPr>
        <w:t xml:space="preserve"> все же</w:t>
      </w:r>
      <w:r>
        <w:rPr>
          <w:lang w:val="ru-RU"/>
        </w:rPr>
        <w:t xml:space="preserve"> придется </w:t>
      </w:r>
      <w:r w:rsidR="00572F10">
        <w:rPr>
          <w:lang w:val="ru-RU"/>
        </w:rPr>
        <w:t xml:space="preserve">это делать </w:t>
      </w:r>
      <w:r>
        <w:rPr>
          <w:lang w:val="ru-RU"/>
        </w:rPr>
        <w:t>и впредь.</w:t>
      </w:r>
      <w:r w:rsidR="00572F10">
        <w:rPr>
          <w:lang w:val="ru-RU"/>
        </w:rPr>
        <w:t xml:space="preserve"> Поэтому очень важно, чтобы регулирующие систему нормативные акты работали безупречно, и чтобы их соблюдали все вовлеченные стороны», - рассказывает Янис Абашин, председатель правления Латвийского Бюро страховщиков Транспортных средств (далее - </w:t>
      </w:r>
      <w:r w:rsidR="00980146">
        <w:rPr>
          <w:lang w:val="lv-LV"/>
        </w:rPr>
        <w:t>LTAB</w:t>
      </w:r>
      <w:r w:rsidR="00572F10">
        <w:rPr>
          <w:lang w:val="lv-LV"/>
        </w:rPr>
        <w:t>)</w:t>
      </w:r>
      <w:r w:rsidR="00572F10">
        <w:rPr>
          <w:lang w:val="ru-RU"/>
        </w:rPr>
        <w:t xml:space="preserve">. </w:t>
      </w:r>
    </w:p>
    <w:p w14:paraId="117EA4EE" w14:textId="77777777" w:rsidR="00232388" w:rsidRPr="00232388" w:rsidRDefault="00232388" w:rsidP="00256127">
      <w:pPr>
        <w:spacing w:after="0" w:line="240" w:lineRule="auto"/>
        <w:jc w:val="both"/>
        <w:rPr>
          <w:lang w:val="ru-RU"/>
        </w:rPr>
      </w:pPr>
    </w:p>
    <w:p w14:paraId="7DAF2774" w14:textId="62C25280" w:rsidR="00B06C00" w:rsidRPr="00980146" w:rsidRDefault="00572F10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То, что в Латвии действует успешная и прогрессивная </w:t>
      </w:r>
      <w:r w:rsidR="00B47710">
        <w:rPr>
          <w:lang w:val="ru-RU"/>
        </w:rPr>
        <w:t xml:space="preserve">по сравнению с предыдущей </w:t>
      </w:r>
      <w:r>
        <w:rPr>
          <w:lang w:val="ru-RU"/>
        </w:rPr>
        <w:t xml:space="preserve">система расчета и возмещения нематериального ущерба, признают также эксперты отрасли. В начале этого года по инициативе </w:t>
      </w:r>
      <w:r>
        <w:rPr>
          <w:lang w:val="lv-LV"/>
        </w:rPr>
        <w:t>LTAB</w:t>
      </w:r>
      <w:r>
        <w:rPr>
          <w:lang w:val="ru-RU"/>
        </w:rPr>
        <w:t xml:space="preserve"> на дискуссию о порядке и объеме возмещения нематериального ущерба были приглашены 11 спец</w:t>
      </w:r>
      <w:r w:rsidR="000C5150">
        <w:rPr>
          <w:lang w:val="ru-RU"/>
        </w:rPr>
        <w:t>иалистов, представляющих отрасль</w:t>
      </w:r>
      <w:r>
        <w:rPr>
          <w:lang w:val="ru-RU"/>
        </w:rPr>
        <w:t xml:space="preserve"> контроля финансов, а также дорожные и транспортные отрасли Латвии и Германии. </w:t>
      </w:r>
      <w:r w:rsidR="000C5150">
        <w:rPr>
          <w:lang w:val="ru-RU"/>
        </w:rPr>
        <w:t xml:space="preserve">«Участники дискуссии единогласно признают, что действующие правила КМ разработаны профессионально, кроме того, предусмотренные в рамках правил принципы выплат компенсаций, возможно, </w:t>
      </w:r>
      <w:r w:rsidR="00980146">
        <w:rPr>
          <w:lang w:val="ru-RU"/>
        </w:rPr>
        <w:t xml:space="preserve">можно было бы использовать и в других, не связанных со страхованием </w:t>
      </w:r>
      <w:r w:rsidR="0023388B">
        <w:rPr>
          <w:lang w:val="ru-RU"/>
        </w:rPr>
        <w:t>делах</w:t>
      </w:r>
      <w:r w:rsidR="00980146">
        <w:rPr>
          <w:lang w:val="ru-RU"/>
        </w:rPr>
        <w:t>, определяя объем нематериального ущерба», - указывает председатель правления</w:t>
      </w:r>
      <w:r w:rsidR="00980146" w:rsidRPr="00980146">
        <w:rPr>
          <w:lang w:val="lv-LV"/>
        </w:rPr>
        <w:t xml:space="preserve"> </w:t>
      </w:r>
      <w:r w:rsidR="00980146">
        <w:rPr>
          <w:lang w:val="lv-LV"/>
        </w:rPr>
        <w:t>LTAB</w:t>
      </w:r>
      <w:r w:rsidR="00980146">
        <w:rPr>
          <w:lang w:val="ru-RU"/>
        </w:rPr>
        <w:t>.</w:t>
      </w:r>
    </w:p>
    <w:p w14:paraId="61A20A53" w14:textId="77777777" w:rsidR="00572F10" w:rsidRPr="00572F10" w:rsidRDefault="00572F10" w:rsidP="00256127">
      <w:pPr>
        <w:spacing w:after="0" w:line="240" w:lineRule="auto"/>
        <w:jc w:val="both"/>
        <w:rPr>
          <w:lang w:val="ru-RU"/>
        </w:rPr>
      </w:pPr>
    </w:p>
    <w:p w14:paraId="5BC4D639" w14:textId="2DD65ED4" w:rsidR="00980146" w:rsidRPr="00B47710" w:rsidRDefault="00980146" w:rsidP="00CA7EC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Я. Абашин указывает, что, например, со</w:t>
      </w:r>
      <w:r w:rsidR="0023388B">
        <w:rPr>
          <w:lang w:val="ru-RU"/>
        </w:rPr>
        <w:t>гласно объему</w:t>
      </w:r>
      <w:r>
        <w:rPr>
          <w:lang w:val="ru-RU"/>
        </w:rPr>
        <w:t xml:space="preserve"> минимальной зарплаты в Латвии на 2016 год, пострадавшим, которые в этом году </w:t>
      </w:r>
      <w:r w:rsidR="0023388B">
        <w:rPr>
          <w:lang w:val="ru-RU"/>
        </w:rPr>
        <w:t>попали</w:t>
      </w:r>
      <w:r>
        <w:rPr>
          <w:lang w:val="ru-RU"/>
        </w:rPr>
        <w:t xml:space="preserve"> в ДТП и получили тяжелые травмы, компенсация нематериального ущерба в связи с травмой составит не менее 9250 евро, но она также может быть существенно больше, беря во внимание каждую</w:t>
      </w:r>
      <w:r w:rsidR="0023388B">
        <w:rPr>
          <w:lang w:val="ru-RU"/>
        </w:rPr>
        <w:t xml:space="preserve"> отдленую</w:t>
      </w:r>
      <w:r>
        <w:rPr>
          <w:lang w:val="ru-RU"/>
        </w:rPr>
        <w:t xml:space="preserve"> травму, полученную в ДТП. Это в 16 раз больше, чем было предусмотрено прежними правилами КМ, действовавшими до 11.07.2014. </w:t>
      </w:r>
      <w:r w:rsidR="001C330F">
        <w:rPr>
          <w:lang w:val="ru-RU"/>
        </w:rPr>
        <w:t xml:space="preserve">Если в результате тяжелой травмы пострадавший стал инвалидом 1 группы, то общий объем компенсации пострадавшему увеличивается </w:t>
      </w:r>
      <w:r w:rsidR="0023388B">
        <w:rPr>
          <w:lang w:val="ru-RU"/>
        </w:rPr>
        <w:t xml:space="preserve">еще на </w:t>
      </w:r>
      <w:r w:rsidR="001C330F">
        <w:rPr>
          <w:lang w:val="ru-RU"/>
        </w:rPr>
        <w:t>3700 евро. В свою очередь</w:t>
      </w:r>
      <w:r w:rsidR="0023388B">
        <w:rPr>
          <w:lang w:val="ru-RU"/>
        </w:rPr>
        <w:t>,</w:t>
      </w:r>
      <w:r w:rsidR="003A02AF">
        <w:rPr>
          <w:lang w:val="ru-RU"/>
        </w:rPr>
        <w:t xml:space="preserve"> у супруга</w:t>
      </w:r>
      <w:r w:rsidR="00300A7E">
        <w:rPr>
          <w:lang w:val="ru-RU"/>
        </w:rPr>
        <w:t xml:space="preserve"> кормильца</w:t>
      </w:r>
      <w:r w:rsidR="003A02AF">
        <w:rPr>
          <w:lang w:val="ru-RU"/>
        </w:rPr>
        <w:t xml:space="preserve"> и каждого</w:t>
      </w:r>
      <w:r w:rsidR="001C330F">
        <w:rPr>
          <w:lang w:val="ru-RU"/>
        </w:rPr>
        <w:t xml:space="preserve"> </w:t>
      </w:r>
      <w:r w:rsidR="003A02AF">
        <w:rPr>
          <w:lang w:val="ru-RU"/>
        </w:rPr>
        <w:t xml:space="preserve">иждивенца </w:t>
      </w:r>
      <w:r w:rsidR="001C330F">
        <w:rPr>
          <w:lang w:val="ru-RU"/>
        </w:rPr>
        <w:t xml:space="preserve">пострадавшего </w:t>
      </w:r>
      <w:r w:rsidR="003A02AF">
        <w:rPr>
          <w:lang w:val="ru-RU"/>
        </w:rPr>
        <w:t xml:space="preserve">будет право получить 7400 евро, что примерно в 50 раз больше, чем раньше. </w:t>
      </w:r>
      <w:r w:rsidR="00B47710">
        <w:rPr>
          <w:lang w:val="ru-RU"/>
        </w:rPr>
        <w:t xml:space="preserve">Важно, что пострадавший без разбирательств получает компенсацию за причиненный ущерб напрямую от страховщика или </w:t>
      </w:r>
      <w:r w:rsidR="00B47710">
        <w:rPr>
          <w:lang w:val="lv-LV"/>
        </w:rPr>
        <w:t>LTAB</w:t>
      </w:r>
      <w:r w:rsidR="00B47710">
        <w:rPr>
          <w:lang w:val="ru-RU"/>
        </w:rPr>
        <w:t>, а не в результате длительных, дорогостоящих и утомительных судебных процессов.</w:t>
      </w:r>
    </w:p>
    <w:p w14:paraId="1555762F" w14:textId="2D9D0151" w:rsidR="00AB0971" w:rsidRPr="003A02AF" w:rsidRDefault="00980146" w:rsidP="00CA7ECA">
      <w:pPr>
        <w:spacing w:after="0" w:line="240" w:lineRule="auto"/>
        <w:jc w:val="both"/>
        <w:rPr>
          <w:lang w:val="lv-LV"/>
        </w:rPr>
      </w:pPr>
      <w:r>
        <w:rPr>
          <w:lang w:val="ru-RU"/>
        </w:rPr>
        <w:t xml:space="preserve"> </w:t>
      </w:r>
    </w:p>
    <w:p w14:paraId="4C623642" w14:textId="27FD4244" w:rsidR="003A02AF" w:rsidRDefault="003A02AF" w:rsidP="003A02AF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В 1997 </w:t>
      </w:r>
      <w:proofErr w:type="spellStart"/>
      <w:r>
        <w:rPr>
          <w:lang w:val="lv-LV"/>
        </w:rPr>
        <w:t>году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Латвии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была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введена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система</w:t>
      </w:r>
      <w:proofErr w:type="spellEnd"/>
      <w:r>
        <w:rPr>
          <w:lang w:val="lv-LV"/>
        </w:rPr>
        <w:t xml:space="preserve"> ОСТА, </w:t>
      </w:r>
      <w:proofErr w:type="spellStart"/>
      <w:r>
        <w:rPr>
          <w:lang w:val="lv-LV"/>
        </w:rPr>
        <w:t>цель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которой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обеспечить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защиту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интересов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третьих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лиц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пострадавших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дорожном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движении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как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Латвии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так</w:t>
      </w:r>
      <w:proofErr w:type="spellEnd"/>
      <w:r>
        <w:rPr>
          <w:lang w:val="lv-LV"/>
        </w:rPr>
        <w:t xml:space="preserve"> в </w:t>
      </w:r>
      <w:proofErr w:type="spellStart"/>
      <w:r>
        <w:rPr>
          <w:lang w:val="lv-LV"/>
        </w:rPr>
        <w:t>странах-участницах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Зеленой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карты</w:t>
      </w:r>
      <w:proofErr w:type="spellEnd"/>
      <w:r>
        <w:rPr>
          <w:lang w:val="lv-LV"/>
        </w:rPr>
        <w:t xml:space="preserve">.  </w:t>
      </w:r>
      <w:proofErr w:type="spellStart"/>
      <w:r>
        <w:rPr>
          <w:lang w:val="lv-LV"/>
        </w:rPr>
        <w:t>Для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обеспечения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успешной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деятельности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системы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было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создано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Латвийское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Бюро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страховщиков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Транспортных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средств</w:t>
      </w:r>
      <w:proofErr w:type="spellEnd"/>
      <w:r>
        <w:rPr>
          <w:lang w:val="lv-LV"/>
        </w:rPr>
        <w:t xml:space="preserve"> (LTAB), </w:t>
      </w:r>
      <w:proofErr w:type="spellStart"/>
      <w:r>
        <w:rPr>
          <w:lang w:val="lv-LV"/>
        </w:rPr>
        <w:t>которое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объединяет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страховые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общества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обладающие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правом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производить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страхование</w:t>
      </w:r>
      <w:proofErr w:type="spellEnd"/>
      <w:r>
        <w:rPr>
          <w:lang w:val="lv-LV"/>
        </w:rPr>
        <w:t xml:space="preserve"> ОСТА в </w:t>
      </w:r>
      <w:proofErr w:type="spellStart"/>
      <w:r>
        <w:rPr>
          <w:lang w:val="lv-LV"/>
        </w:rPr>
        <w:t>Латвии</w:t>
      </w:r>
      <w:proofErr w:type="spellEnd"/>
      <w:r w:rsidR="00B47710" w:rsidRPr="00B47710">
        <w:rPr>
          <w:lang w:val="lv-LV"/>
        </w:rPr>
        <w:t>.</w:t>
      </w:r>
      <w:r w:rsidR="00B47710">
        <w:rPr>
          <w:lang w:val="ru-RU"/>
        </w:rPr>
        <w:t xml:space="preserve"> На данный момент в </w:t>
      </w:r>
      <w:r w:rsidR="00B47710">
        <w:rPr>
          <w:lang w:val="lv-LV"/>
        </w:rPr>
        <w:t xml:space="preserve">LTAB </w:t>
      </w:r>
      <w:r w:rsidR="00B47710">
        <w:rPr>
          <w:lang w:val="ru-RU"/>
        </w:rPr>
        <w:t>входят</w:t>
      </w:r>
      <w:r>
        <w:rPr>
          <w:lang w:val="lv-LV"/>
        </w:rPr>
        <w:t xml:space="preserve"> AAS “Balta”, AAS “Baltijas </w:t>
      </w:r>
      <w:proofErr w:type="spellStart"/>
      <w:r>
        <w:rPr>
          <w:lang w:val="lv-LV"/>
        </w:rPr>
        <w:t>Apdrosinasanas</w:t>
      </w:r>
      <w:proofErr w:type="spellEnd"/>
      <w:r>
        <w:rPr>
          <w:lang w:val="lv-LV"/>
        </w:rPr>
        <w:t xml:space="preserve"> Nams”, AAS “Baltikums </w:t>
      </w:r>
      <w:proofErr w:type="spellStart"/>
      <w:r>
        <w:rPr>
          <w:lang w:val="lv-LV"/>
        </w:rPr>
        <w:t>Vienna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Group</w:t>
      </w:r>
      <w:proofErr w:type="spellEnd"/>
      <w:r>
        <w:rPr>
          <w:lang w:val="lv-LV"/>
        </w:rPr>
        <w:t xml:space="preserve">”, AAS “BTA </w:t>
      </w:r>
      <w:proofErr w:type="spellStart"/>
      <w:r>
        <w:rPr>
          <w:lang w:val="lv-LV"/>
        </w:rPr>
        <w:t>Baltic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Company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UADB “</w:t>
      </w:r>
      <w:proofErr w:type="spellStart"/>
      <w:r>
        <w:rPr>
          <w:lang w:val="lv-LV"/>
        </w:rPr>
        <w:t>Compensa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Vienna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Group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SE “ERGO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>”, AAS “</w:t>
      </w:r>
      <w:proofErr w:type="spellStart"/>
      <w:r>
        <w:rPr>
          <w:lang w:val="lv-LV"/>
        </w:rPr>
        <w:t>Gjensidige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Baltic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</w:t>
      </w:r>
      <w:proofErr w:type="spellStart"/>
      <w:r>
        <w:rPr>
          <w:lang w:val="lv-LV"/>
        </w:rPr>
        <w:t>If</w:t>
      </w:r>
      <w:proofErr w:type="spellEnd"/>
      <w:r>
        <w:rPr>
          <w:lang w:val="lv-LV"/>
        </w:rPr>
        <w:t xml:space="preserve"> P&amp;C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 xml:space="preserve">”,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</w:t>
      </w:r>
      <w:proofErr w:type="spellStart"/>
      <w:r>
        <w:rPr>
          <w:lang w:val="lv-LV"/>
        </w:rPr>
        <w:t>Seesam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 xml:space="preserve">” AS и </w:t>
      </w:r>
      <w:proofErr w:type="spellStart"/>
      <w:r>
        <w:rPr>
          <w:lang w:val="lv-LV"/>
        </w:rPr>
        <w:t>латвийский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филиал</w:t>
      </w:r>
      <w:proofErr w:type="spellEnd"/>
      <w:r>
        <w:rPr>
          <w:lang w:val="lv-LV"/>
        </w:rPr>
        <w:t xml:space="preserve"> AS “</w:t>
      </w:r>
      <w:proofErr w:type="spellStart"/>
      <w:r>
        <w:rPr>
          <w:lang w:val="lv-LV"/>
        </w:rPr>
        <w:t>Swedbank</w:t>
      </w:r>
      <w:proofErr w:type="spellEnd"/>
      <w:r>
        <w:rPr>
          <w:lang w:val="lv-LV"/>
        </w:rPr>
        <w:t xml:space="preserve"> P&amp;C </w:t>
      </w:r>
      <w:proofErr w:type="spellStart"/>
      <w:r>
        <w:rPr>
          <w:lang w:val="lv-LV"/>
        </w:rPr>
        <w:t>Insurance</w:t>
      </w:r>
      <w:proofErr w:type="spellEnd"/>
      <w:r>
        <w:rPr>
          <w:lang w:val="lv-LV"/>
        </w:rPr>
        <w:t>”.</w:t>
      </w:r>
    </w:p>
    <w:p w14:paraId="0D0F1207" w14:textId="77777777" w:rsidR="003A02AF" w:rsidRPr="003A02AF" w:rsidRDefault="003A02AF" w:rsidP="003A02AF">
      <w:pPr>
        <w:spacing w:after="0" w:line="240" w:lineRule="auto"/>
        <w:jc w:val="right"/>
        <w:rPr>
          <w:i/>
          <w:lang w:val="lv-LV"/>
        </w:rPr>
      </w:pPr>
      <w:proofErr w:type="spellStart"/>
      <w:r w:rsidRPr="003A02AF">
        <w:rPr>
          <w:i/>
          <w:lang w:val="lv-LV"/>
        </w:rPr>
        <w:t>Дополнительная</w:t>
      </w:r>
      <w:proofErr w:type="spellEnd"/>
      <w:r w:rsidRPr="003A02AF">
        <w:rPr>
          <w:i/>
          <w:lang w:val="lv-LV"/>
        </w:rPr>
        <w:t xml:space="preserve"> </w:t>
      </w:r>
      <w:proofErr w:type="spellStart"/>
      <w:r w:rsidRPr="003A02AF">
        <w:rPr>
          <w:i/>
          <w:lang w:val="lv-LV"/>
        </w:rPr>
        <w:t>информация</w:t>
      </w:r>
      <w:proofErr w:type="spellEnd"/>
      <w:r w:rsidRPr="003A02AF">
        <w:rPr>
          <w:i/>
          <w:lang w:val="lv-LV"/>
        </w:rPr>
        <w:t>:</w:t>
      </w:r>
    </w:p>
    <w:p w14:paraId="16334C0B" w14:textId="77777777" w:rsidR="003A02AF" w:rsidRPr="003A02AF" w:rsidRDefault="003A02AF" w:rsidP="003A02AF">
      <w:pPr>
        <w:spacing w:after="0" w:line="240" w:lineRule="auto"/>
        <w:jc w:val="right"/>
        <w:rPr>
          <w:i/>
          <w:lang w:val="lv-LV"/>
        </w:rPr>
      </w:pPr>
      <w:proofErr w:type="spellStart"/>
      <w:r w:rsidRPr="003A02AF">
        <w:rPr>
          <w:i/>
          <w:lang w:val="lv-LV"/>
        </w:rPr>
        <w:t>Консультант</w:t>
      </w:r>
      <w:proofErr w:type="spellEnd"/>
      <w:r w:rsidRPr="003A02AF">
        <w:rPr>
          <w:i/>
          <w:lang w:val="lv-LV"/>
        </w:rPr>
        <w:t xml:space="preserve"> LTAB </w:t>
      </w:r>
      <w:proofErr w:type="spellStart"/>
      <w:r w:rsidRPr="003A02AF">
        <w:rPr>
          <w:i/>
          <w:lang w:val="lv-LV"/>
        </w:rPr>
        <w:t>по</w:t>
      </w:r>
      <w:proofErr w:type="spellEnd"/>
      <w:r w:rsidRPr="003A02AF">
        <w:rPr>
          <w:i/>
          <w:lang w:val="lv-LV"/>
        </w:rPr>
        <w:t xml:space="preserve"> </w:t>
      </w:r>
      <w:proofErr w:type="spellStart"/>
      <w:r w:rsidRPr="003A02AF">
        <w:rPr>
          <w:i/>
          <w:lang w:val="lv-LV"/>
        </w:rPr>
        <w:t>общественным</w:t>
      </w:r>
      <w:proofErr w:type="spellEnd"/>
      <w:r w:rsidRPr="003A02AF">
        <w:rPr>
          <w:i/>
          <w:lang w:val="lv-LV"/>
        </w:rPr>
        <w:t xml:space="preserve"> </w:t>
      </w:r>
      <w:proofErr w:type="spellStart"/>
      <w:r w:rsidRPr="003A02AF">
        <w:rPr>
          <w:i/>
          <w:lang w:val="lv-LV"/>
        </w:rPr>
        <w:t>отношениям</w:t>
      </w:r>
      <w:proofErr w:type="spellEnd"/>
    </w:p>
    <w:p w14:paraId="48F90FFF" w14:textId="77777777" w:rsidR="003A02AF" w:rsidRPr="003A02AF" w:rsidRDefault="003A02AF" w:rsidP="003A02AF">
      <w:pPr>
        <w:spacing w:after="0" w:line="240" w:lineRule="auto"/>
        <w:jc w:val="right"/>
        <w:rPr>
          <w:i/>
          <w:lang w:val="lv-LV"/>
        </w:rPr>
      </w:pPr>
      <w:proofErr w:type="spellStart"/>
      <w:r w:rsidRPr="003A02AF">
        <w:rPr>
          <w:i/>
          <w:lang w:val="lv-LV"/>
        </w:rPr>
        <w:lastRenderedPageBreak/>
        <w:t>Гинтс</w:t>
      </w:r>
      <w:proofErr w:type="spellEnd"/>
      <w:r w:rsidRPr="003A02AF">
        <w:rPr>
          <w:i/>
          <w:lang w:val="lv-LV"/>
        </w:rPr>
        <w:t xml:space="preserve"> </w:t>
      </w:r>
      <w:proofErr w:type="spellStart"/>
      <w:r w:rsidRPr="003A02AF">
        <w:rPr>
          <w:i/>
          <w:lang w:val="lv-LV"/>
        </w:rPr>
        <w:t>Лаздыньш</w:t>
      </w:r>
      <w:proofErr w:type="spellEnd"/>
      <w:r w:rsidRPr="003A02AF">
        <w:rPr>
          <w:i/>
          <w:lang w:val="lv-LV"/>
        </w:rPr>
        <w:t xml:space="preserve"> </w:t>
      </w:r>
    </w:p>
    <w:p w14:paraId="15E786DA" w14:textId="77777777" w:rsidR="003A02AF" w:rsidRPr="003A02AF" w:rsidRDefault="003A02AF" w:rsidP="003A02AF">
      <w:pPr>
        <w:spacing w:after="0" w:line="240" w:lineRule="auto"/>
        <w:jc w:val="right"/>
        <w:rPr>
          <w:i/>
          <w:lang w:val="lv-LV"/>
        </w:rPr>
      </w:pPr>
      <w:proofErr w:type="spellStart"/>
      <w:r w:rsidRPr="003A02AF">
        <w:rPr>
          <w:i/>
          <w:lang w:val="lv-LV"/>
        </w:rPr>
        <w:t>Тел</w:t>
      </w:r>
      <w:proofErr w:type="spellEnd"/>
      <w:r w:rsidRPr="003A02AF">
        <w:rPr>
          <w:i/>
          <w:lang w:val="lv-LV"/>
        </w:rPr>
        <w:t xml:space="preserve">.: +371 29442282, </w:t>
      </w:r>
    </w:p>
    <w:p w14:paraId="69A6FE67" w14:textId="19E26698" w:rsidR="00617E51" w:rsidRPr="003A02AF" w:rsidRDefault="003A02AF" w:rsidP="003A02AF">
      <w:pPr>
        <w:spacing w:after="0" w:line="240" w:lineRule="auto"/>
        <w:jc w:val="right"/>
        <w:rPr>
          <w:i/>
          <w:lang w:val="lv-LV"/>
        </w:rPr>
      </w:pPr>
      <w:r w:rsidRPr="003A02AF">
        <w:rPr>
          <w:i/>
          <w:lang w:val="ru-RU"/>
        </w:rPr>
        <w:t>Э</w:t>
      </w:r>
      <w:r w:rsidRPr="003A02AF">
        <w:rPr>
          <w:i/>
          <w:lang w:val="lv-LV"/>
        </w:rPr>
        <w:t>-</w:t>
      </w:r>
      <w:proofErr w:type="spellStart"/>
      <w:r w:rsidRPr="003A02AF">
        <w:rPr>
          <w:i/>
          <w:lang w:val="lv-LV"/>
        </w:rPr>
        <w:t>мейл</w:t>
      </w:r>
      <w:proofErr w:type="spellEnd"/>
      <w:r w:rsidRPr="003A02AF">
        <w:rPr>
          <w:i/>
          <w:lang w:val="lv-LV"/>
        </w:rPr>
        <w:t xml:space="preserve">: </w:t>
      </w:r>
      <w:hyperlink r:id="rId8" w:history="1">
        <w:r w:rsidRPr="003A02AF">
          <w:rPr>
            <w:rStyle w:val="Hyperlink"/>
            <w:i/>
            <w:lang w:val="lv-LV"/>
          </w:rPr>
          <w:t>gints@olsen.lv</w:t>
        </w:r>
      </w:hyperlink>
    </w:p>
    <w:sectPr w:rsidR="00617E51" w:rsidRPr="003A02AF" w:rsidSect="003A02AF">
      <w:headerReference w:type="default" r:id="rId9"/>
      <w:footerReference w:type="default" r:id="rId10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E011" w14:textId="77777777" w:rsidR="00F76A2A" w:rsidRDefault="00F76A2A" w:rsidP="00C62AF7">
      <w:pPr>
        <w:spacing w:after="0" w:line="240" w:lineRule="auto"/>
      </w:pPr>
      <w:r>
        <w:separator/>
      </w:r>
    </w:p>
  </w:endnote>
  <w:endnote w:type="continuationSeparator" w:id="0">
    <w:p w14:paraId="317AC6DA" w14:textId="77777777" w:rsidR="00F76A2A" w:rsidRDefault="00F76A2A" w:rsidP="00C62AF7">
      <w:pPr>
        <w:spacing w:after="0" w:line="240" w:lineRule="auto"/>
      </w:pPr>
      <w:r>
        <w:continuationSeparator/>
      </w:r>
    </w:p>
  </w:endnote>
  <w:endnote w:type="continuationNotice" w:id="1">
    <w:p w14:paraId="7150EFD0" w14:textId="77777777" w:rsidR="00F76A2A" w:rsidRDefault="00F76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3420ED" w:rsidRDefault="003420ED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FD4F68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3420ED" w:rsidRDefault="003420ED" w:rsidP="00C62AF7">
    <w:pPr>
      <w:pStyle w:val="Footer"/>
      <w:jc w:val="center"/>
    </w:pPr>
    <w:r>
      <w:object w:dxaOrig="8490" w:dyaOrig="433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25pt;height:19.65pt" o:ole="">
          <v:imagedata r:id="rId1" o:title=""/>
        </v:shape>
        <o:OLEObject Type="Embed" ProgID="CorelDraw.Graphic.17" ShapeID="_x0000_i1026" DrawAspect="Content" ObjectID="_1533361619" r:id="rId2"/>
      </w:object>
    </w:r>
  </w:p>
  <w:p w14:paraId="0881006E" w14:textId="77777777" w:rsidR="003420ED" w:rsidRDefault="00342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8538C" w14:textId="77777777" w:rsidR="00F76A2A" w:rsidRDefault="00F76A2A" w:rsidP="00C62AF7">
      <w:pPr>
        <w:spacing w:after="0" w:line="240" w:lineRule="auto"/>
      </w:pPr>
      <w:r>
        <w:separator/>
      </w:r>
    </w:p>
  </w:footnote>
  <w:footnote w:type="continuationSeparator" w:id="0">
    <w:p w14:paraId="67D6DF05" w14:textId="77777777" w:rsidR="00F76A2A" w:rsidRDefault="00F76A2A" w:rsidP="00C62AF7">
      <w:pPr>
        <w:spacing w:after="0" w:line="240" w:lineRule="auto"/>
      </w:pPr>
      <w:r>
        <w:continuationSeparator/>
      </w:r>
    </w:p>
  </w:footnote>
  <w:footnote w:type="continuationNotice" w:id="1">
    <w:p w14:paraId="04BF0A2C" w14:textId="77777777" w:rsidR="00F76A2A" w:rsidRDefault="00F76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3420ED" w:rsidRDefault="003420ED">
    <w:pPr>
      <w:pStyle w:val="Header"/>
    </w:pPr>
  </w:p>
  <w:p w14:paraId="0CB634A5" w14:textId="77777777" w:rsidR="003420ED" w:rsidRDefault="003420ED">
    <w:pPr>
      <w:pStyle w:val="Header"/>
    </w:pPr>
    <w:r>
      <w:object w:dxaOrig="2843" w:dyaOrig="1013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35pt;height:56.1pt" o:ole="">
          <v:imagedata r:id="rId1" o:title=""/>
        </v:shape>
        <o:OLEObject Type="Embed" ProgID="CorelDraw.Graphic.17" ShapeID="_x0000_i1025" DrawAspect="Content" ObjectID="_1533361618" r:id="rId2"/>
      </w:object>
    </w:r>
  </w:p>
  <w:p w14:paraId="450E4B33" w14:textId="77777777" w:rsidR="003420ED" w:rsidRDefault="00342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41B0"/>
    <w:rsid w:val="0000798F"/>
    <w:rsid w:val="000102BA"/>
    <w:rsid w:val="000202D1"/>
    <w:rsid w:val="0003095B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6FF4"/>
    <w:rsid w:val="00057EA6"/>
    <w:rsid w:val="0006685F"/>
    <w:rsid w:val="00070C9E"/>
    <w:rsid w:val="000847FE"/>
    <w:rsid w:val="00091DE0"/>
    <w:rsid w:val="00093FF3"/>
    <w:rsid w:val="00095A98"/>
    <w:rsid w:val="000A22E0"/>
    <w:rsid w:val="000A4639"/>
    <w:rsid w:val="000B2B16"/>
    <w:rsid w:val="000B5642"/>
    <w:rsid w:val="000B70F0"/>
    <w:rsid w:val="000C06FE"/>
    <w:rsid w:val="000C0786"/>
    <w:rsid w:val="000C5150"/>
    <w:rsid w:val="000D0D3C"/>
    <w:rsid w:val="000D1C9B"/>
    <w:rsid w:val="000D2A57"/>
    <w:rsid w:val="000D3097"/>
    <w:rsid w:val="000F4FC5"/>
    <w:rsid w:val="000F5106"/>
    <w:rsid w:val="001029A0"/>
    <w:rsid w:val="00103B45"/>
    <w:rsid w:val="00104DBB"/>
    <w:rsid w:val="001071B7"/>
    <w:rsid w:val="00111D06"/>
    <w:rsid w:val="0012264C"/>
    <w:rsid w:val="00126876"/>
    <w:rsid w:val="00131772"/>
    <w:rsid w:val="001331AD"/>
    <w:rsid w:val="0013589D"/>
    <w:rsid w:val="00137591"/>
    <w:rsid w:val="00143485"/>
    <w:rsid w:val="00143B47"/>
    <w:rsid w:val="00144B7F"/>
    <w:rsid w:val="00152DD5"/>
    <w:rsid w:val="00157DD1"/>
    <w:rsid w:val="00167BF2"/>
    <w:rsid w:val="00170916"/>
    <w:rsid w:val="00171015"/>
    <w:rsid w:val="00181352"/>
    <w:rsid w:val="00191C92"/>
    <w:rsid w:val="001A0DF5"/>
    <w:rsid w:val="001A5528"/>
    <w:rsid w:val="001B2061"/>
    <w:rsid w:val="001B6EE9"/>
    <w:rsid w:val="001C330F"/>
    <w:rsid w:val="001C65E0"/>
    <w:rsid w:val="001D09BD"/>
    <w:rsid w:val="001D3B28"/>
    <w:rsid w:val="001D6AEF"/>
    <w:rsid w:val="001E57C6"/>
    <w:rsid w:val="001E65FE"/>
    <w:rsid w:val="001F42AA"/>
    <w:rsid w:val="00202620"/>
    <w:rsid w:val="00214B20"/>
    <w:rsid w:val="00221376"/>
    <w:rsid w:val="00221595"/>
    <w:rsid w:val="00224321"/>
    <w:rsid w:val="0023124D"/>
    <w:rsid w:val="00232388"/>
    <w:rsid w:val="0023388B"/>
    <w:rsid w:val="002338BD"/>
    <w:rsid w:val="00234C33"/>
    <w:rsid w:val="00235794"/>
    <w:rsid w:val="00256127"/>
    <w:rsid w:val="0025641A"/>
    <w:rsid w:val="00257D3F"/>
    <w:rsid w:val="0027402E"/>
    <w:rsid w:val="0027756B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B2FBE"/>
    <w:rsid w:val="002B33F1"/>
    <w:rsid w:val="002C0464"/>
    <w:rsid w:val="002C07F5"/>
    <w:rsid w:val="002D452E"/>
    <w:rsid w:val="002D5F23"/>
    <w:rsid w:val="002F0F77"/>
    <w:rsid w:val="002F5F79"/>
    <w:rsid w:val="00300729"/>
    <w:rsid w:val="00300A7E"/>
    <w:rsid w:val="0030458B"/>
    <w:rsid w:val="003079C2"/>
    <w:rsid w:val="00307AF2"/>
    <w:rsid w:val="00322690"/>
    <w:rsid w:val="00324D9C"/>
    <w:rsid w:val="003328A9"/>
    <w:rsid w:val="003353F6"/>
    <w:rsid w:val="00337C26"/>
    <w:rsid w:val="00340E8E"/>
    <w:rsid w:val="003420ED"/>
    <w:rsid w:val="003439F8"/>
    <w:rsid w:val="003472AE"/>
    <w:rsid w:val="003645C3"/>
    <w:rsid w:val="003653B1"/>
    <w:rsid w:val="003662A8"/>
    <w:rsid w:val="0036768B"/>
    <w:rsid w:val="00377DFC"/>
    <w:rsid w:val="003818CC"/>
    <w:rsid w:val="00383EAF"/>
    <w:rsid w:val="00387404"/>
    <w:rsid w:val="003A02AF"/>
    <w:rsid w:val="003A1861"/>
    <w:rsid w:val="003C05F7"/>
    <w:rsid w:val="003C0636"/>
    <w:rsid w:val="003C0A9F"/>
    <w:rsid w:val="003D14B9"/>
    <w:rsid w:val="003D393A"/>
    <w:rsid w:val="003D6848"/>
    <w:rsid w:val="003D70EC"/>
    <w:rsid w:val="003E1FC8"/>
    <w:rsid w:val="003E3ED9"/>
    <w:rsid w:val="003E4C62"/>
    <w:rsid w:val="003F3E0D"/>
    <w:rsid w:val="003F71BB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46582"/>
    <w:rsid w:val="0045112B"/>
    <w:rsid w:val="00453C4A"/>
    <w:rsid w:val="00453FCE"/>
    <w:rsid w:val="00455F80"/>
    <w:rsid w:val="00457671"/>
    <w:rsid w:val="00461B1C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94D3C"/>
    <w:rsid w:val="00497EFD"/>
    <w:rsid w:val="004A3574"/>
    <w:rsid w:val="004B2074"/>
    <w:rsid w:val="004B2221"/>
    <w:rsid w:val="004B5FF4"/>
    <w:rsid w:val="004B7D60"/>
    <w:rsid w:val="004C32E0"/>
    <w:rsid w:val="004C66AB"/>
    <w:rsid w:val="004C67F1"/>
    <w:rsid w:val="004D366B"/>
    <w:rsid w:val="004D3C31"/>
    <w:rsid w:val="004D497B"/>
    <w:rsid w:val="004D517B"/>
    <w:rsid w:val="004F0C08"/>
    <w:rsid w:val="004F3819"/>
    <w:rsid w:val="004F39A9"/>
    <w:rsid w:val="004F7596"/>
    <w:rsid w:val="00506CDA"/>
    <w:rsid w:val="00506FBE"/>
    <w:rsid w:val="00512411"/>
    <w:rsid w:val="005150AC"/>
    <w:rsid w:val="00520799"/>
    <w:rsid w:val="00521237"/>
    <w:rsid w:val="00524631"/>
    <w:rsid w:val="0053256E"/>
    <w:rsid w:val="0054769C"/>
    <w:rsid w:val="00547718"/>
    <w:rsid w:val="00555CA2"/>
    <w:rsid w:val="00572082"/>
    <w:rsid w:val="00572F10"/>
    <w:rsid w:val="0058067D"/>
    <w:rsid w:val="005842C4"/>
    <w:rsid w:val="00590ADB"/>
    <w:rsid w:val="005914DF"/>
    <w:rsid w:val="00591549"/>
    <w:rsid w:val="005919C4"/>
    <w:rsid w:val="0059276F"/>
    <w:rsid w:val="005A30D1"/>
    <w:rsid w:val="005A48A2"/>
    <w:rsid w:val="005A4CDE"/>
    <w:rsid w:val="005B0056"/>
    <w:rsid w:val="005B0300"/>
    <w:rsid w:val="005B0F55"/>
    <w:rsid w:val="005B38AA"/>
    <w:rsid w:val="005C0437"/>
    <w:rsid w:val="005D0EAA"/>
    <w:rsid w:val="005D10B6"/>
    <w:rsid w:val="005E1850"/>
    <w:rsid w:val="005E4096"/>
    <w:rsid w:val="005E4497"/>
    <w:rsid w:val="005E64A1"/>
    <w:rsid w:val="005E69F5"/>
    <w:rsid w:val="005F56B1"/>
    <w:rsid w:val="006039B0"/>
    <w:rsid w:val="0061382B"/>
    <w:rsid w:val="0061697E"/>
    <w:rsid w:val="00617A1C"/>
    <w:rsid w:val="00617E51"/>
    <w:rsid w:val="00635F88"/>
    <w:rsid w:val="00646632"/>
    <w:rsid w:val="00647776"/>
    <w:rsid w:val="00661B1B"/>
    <w:rsid w:val="00682E74"/>
    <w:rsid w:val="00682EDE"/>
    <w:rsid w:val="00684421"/>
    <w:rsid w:val="00695420"/>
    <w:rsid w:val="00695BC6"/>
    <w:rsid w:val="00696F47"/>
    <w:rsid w:val="006A5358"/>
    <w:rsid w:val="006C3376"/>
    <w:rsid w:val="006D07C2"/>
    <w:rsid w:val="006E3B65"/>
    <w:rsid w:val="006E75CA"/>
    <w:rsid w:val="00715C86"/>
    <w:rsid w:val="00717F4C"/>
    <w:rsid w:val="007270BA"/>
    <w:rsid w:val="00733850"/>
    <w:rsid w:val="00740BCB"/>
    <w:rsid w:val="00742A87"/>
    <w:rsid w:val="00750495"/>
    <w:rsid w:val="00751698"/>
    <w:rsid w:val="0075189F"/>
    <w:rsid w:val="00753BB7"/>
    <w:rsid w:val="0075427D"/>
    <w:rsid w:val="007602E9"/>
    <w:rsid w:val="00764B14"/>
    <w:rsid w:val="0077408B"/>
    <w:rsid w:val="007819FD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7D5433"/>
    <w:rsid w:val="007F13D6"/>
    <w:rsid w:val="00801A6E"/>
    <w:rsid w:val="008037BF"/>
    <w:rsid w:val="008072EE"/>
    <w:rsid w:val="008175EC"/>
    <w:rsid w:val="00817C12"/>
    <w:rsid w:val="008219D6"/>
    <w:rsid w:val="008278BE"/>
    <w:rsid w:val="0083007F"/>
    <w:rsid w:val="00836BDC"/>
    <w:rsid w:val="008406D3"/>
    <w:rsid w:val="00841331"/>
    <w:rsid w:val="00847685"/>
    <w:rsid w:val="00850B3A"/>
    <w:rsid w:val="00857716"/>
    <w:rsid w:val="00863F28"/>
    <w:rsid w:val="00864951"/>
    <w:rsid w:val="008712EA"/>
    <w:rsid w:val="00881B76"/>
    <w:rsid w:val="00883DFF"/>
    <w:rsid w:val="0088773F"/>
    <w:rsid w:val="008944F5"/>
    <w:rsid w:val="00895546"/>
    <w:rsid w:val="008A0573"/>
    <w:rsid w:val="008A1996"/>
    <w:rsid w:val="008A2822"/>
    <w:rsid w:val="008A3676"/>
    <w:rsid w:val="008A39B5"/>
    <w:rsid w:val="008A460D"/>
    <w:rsid w:val="008B1281"/>
    <w:rsid w:val="008C2224"/>
    <w:rsid w:val="008C244C"/>
    <w:rsid w:val="008C54EA"/>
    <w:rsid w:val="008D195A"/>
    <w:rsid w:val="008D5D15"/>
    <w:rsid w:val="008E57EE"/>
    <w:rsid w:val="008F3EE4"/>
    <w:rsid w:val="008F5F45"/>
    <w:rsid w:val="00905CFB"/>
    <w:rsid w:val="00910678"/>
    <w:rsid w:val="00916F70"/>
    <w:rsid w:val="00920F6F"/>
    <w:rsid w:val="00950993"/>
    <w:rsid w:val="00954197"/>
    <w:rsid w:val="0095482C"/>
    <w:rsid w:val="009561E2"/>
    <w:rsid w:val="00960BB9"/>
    <w:rsid w:val="00964DE9"/>
    <w:rsid w:val="0097040E"/>
    <w:rsid w:val="00971E34"/>
    <w:rsid w:val="009722A2"/>
    <w:rsid w:val="00973D97"/>
    <w:rsid w:val="0097410D"/>
    <w:rsid w:val="00975B7D"/>
    <w:rsid w:val="00980146"/>
    <w:rsid w:val="00984BEE"/>
    <w:rsid w:val="00994B4F"/>
    <w:rsid w:val="0099708E"/>
    <w:rsid w:val="009B0C91"/>
    <w:rsid w:val="009B4AE8"/>
    <w:rsid w:val="009B5D19"/>
    <w:rsid w:val="009C520F"/>
    <w:rsid w:val="009C7EB9"/>
    <w:rsid w:val="009D3EE4"/>
    <w:rsid w:val="009E2E5A"/>
    <w:rsid w:val="009E3CC3"/>
    <w:rsid w:val="009F12BD"/>
    <w:rsid w:val="009F7A32"/>
    <w:rsid w:val="00A029BD"/>
    <w:rsid w:val="00A03295"/>
    <w:rsid w:val="00A11F47"/>
    <w:rsid w:val="00A122A4"/>
    <w:rsid w:val="00A171D4"/>
    <w:rsid w:val="00A24B52"/>
    <w:rsid w:val="00A2756F"/>
    <w:rsid w:val="00A31AAD"/>
    <w:rsid w:val="00A41F93"/>
    <w:rsid w:val="00A42D27"/>
    <w:rsid w:val="00A44EEC"/>
    <w:rsid w:val="00A47748"/>
    <w:rsid w:val="00A5342F"/>
    <w:rsid w:val="00A61E87"/>
    <w:rsid w:val="00A733C0"/>
    <w:rsid w:val="00A92E75"/>
    <w:rsid w:val="00A935B3"/>
    <w:rsid w:val="00AA11DB"/>
    <w:rsid w:val="00AA28A7"/>
    <w:rsid w:val="00AB0971"/>
    <w:rsid w:val="00AB233A"/>
    <w:rsid w:val="00AB6121"/>
    <w:rsid w:val="00AB630B"/>
    <w:rsid w:val="00AC34E8"/>
    <w:rsid w:val="00AC3F3D"/>
    <w:rsid w:val="00AC7029"/>
    <w:rsid w:val="00AD0FE3"/>
    <w:rsid w:val="00AD1200"/>
    <w:rsid w:val="00AD501F"/>
    <w:rsid w:val="00AD74F1"/>
    <w:rsid w:val="00AE1616"/>
    <w:rsid w:val="00AE2CEB"/>
    <w:rsid w:val="00AE3928"/>
    <w:rsid w:val="00AE7678"/>
    <w:rsid w:val="00B011DC"/>
    <w:rsid w:val="00B015D2"/>
    <w:rsid w:val="00B053B8"/>
    <w:rsid w:val="00B06C00"/>
    <w:rsid w:val="00B21E21"/>
    <w:rsid w:val="00B27FA1"/>
    <w:rsid w:val="00B31BA0"/>
    <w:rsid w:val="00B367B9"/>
    <w:rsid w:val="00B369BD"/>
    <w:rsid w:val="00B4018E"/>
    <w:rsid w:val="00B426DB"/>
    <w:rsid w:val="00B44512"/>
    <w:rsid w:val="00B465BA"/>
    <w:rsid w:val="00B47376"/>
    <w:rsid w:val="00B47710"/>
    <w:rsid w:val="00B51D5C"/>
    <w:rsid w:val="00B556ED"/>
    <w:rsid w:val="00B60EA6"/>
    <w:rsid w:val="00B61B45"/>
    <w:rsid w:val="00B65746"/>
    <w:rsid w:val="00B7109E"/>
    <w:rsid w:val="00B7162E"/>
    <w:rsid w:val="00B71D64"/>
    <w:rsid w:val="00B917CF"/>
    <w:rsid w:val="00B9468D"/>
    <w:rsid w:val="00BA2450"/>
    <w:rsid w:val="00BB52D9"/>
    <w:rsid w:val="00BB784E"/>
    <w:rsid w:val="00BC104B"/>
    <w:rsid w:val="00BC3AFA"/>
    <w:rsid w:val="00BC6217"/>
    <w:rsid w:val="00BC6C58"/>
    <w:rsid w:val="00BD2DCE"/>
    <w:rsid w:val="00BE083C"/>
    <w:rsid w:val="00BE1320"/>
    <w:rsid w:val="00BE1606"/>
    <w:rsid w:val="00BE66D5"/>
    <w:rsid w:val="00BF1FAC"/>
    <w:rsid w:val="00BF38F3"/>
    <w:rsid w:val="00C00701"/>
    <w:rsid w:val="00C02116"/>
    <w:rsid w:val="00C03176"/>
    <w:rsid w:val="00C032C7"/>
    <w:rsid w:val="00C108D5"/>
    <w:rsid w:val="00C11A5C"/>
    <w:rsid w:val="00C12FDC"/>
    <w:rsid w:val="00C2008E"/>
    <w:rsid w:val="00C2125D"/>
    <w:rsid w:val="00C26506"/>
    <w:rsid w:val="00C33EC2"/>
    <w:rsid w:val="00C52595"/>
    <w:rsid w:val="00C53CC6"/>
    <w:rsid w:val="00C548D4"/>
    <w:rsid w:val="00C56D85"/>
    <w:rsid w:val="00C62AF7"/>
    <w:rsid w:val="00C639BD"/>
    <w:rsid w:val="00C65CB9"/>
    <w:rsid w:val="00C7256F"/>
    <w:rsid w:val="00C80E9A"/>
    <w:rsid w:val="00C8101E"/>
    <w:rsid w:val="00C81536"/>
    <w:rsid w:val="00C83C7A"/>
    <w:rsid w:val="00C91615"/>
    <w:rsid w:val="00C925F7"/>
    <w:rsid w:val="00C93D4F"/>
    <w:rsid w:val="00C94A01"/>
    <w:rsid w:val="00C960D8"/>
    <w:rsid w:val="00C9669C"/>
    <w:rsid w:val="00CA1EDF"/>
    <w:rsid w:val="00CA7ECA"/>
    <w:rsid w:val="00CB2245"/>
    <w:rsid w:val="00CB34A1"/>
    <w:rsid w:val="00CC1D83"/>
    <w:rsid w:val="00CC37A5"/>
    <w:rsid w:val="00CC3C43"/>
    <w:rsid w:val="00CC7B5D"/>
    <w:rsid w:val="00CD1A01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576FA"/>
    <w:rsid w:val="00D65106"/>
    <w:rsid w:val="00D722A2"/>
    <w:rsid w:val="00D801BF"/>
    <w:rsid w:val="00D90B0E"/>
    <w:rsid w:val="00D917ED"/>
    <w:rsid w:val="00D926BF"/>
    <w:rsid w:val="00DA1B67"/>
    <w:rsid w:val="00DA6558"/>
    <w:rsid w:val="00DB1445"/>
    <w:rsid w:val="00DB37AC"/>
    <w:rsid w:val="00DC666E"/>
    <w:rsid w:val="00DC7AD1"/>
    <w:rsid w:val="00DD2C30"/>
    <w:rsid w:val="00DD329D"/>
    <w:rsid w:val="00DD6214"/>
    <w:rsid w:val="00DE1ECA"/>
    <w:rsid w:val="00DE2B69"/>
    <w:rsid w:val="00DF0ADC"/>
    <w:rsid w:val="00E033C3"/>
    <w:rsid w:val="00E06465"/>
    <w:rsid w:val="00E141D9"/>
    <w:rsid w:val="00E15F23"/>
    <w:rsid w:val="00E20C92"/>
    <w:rsid w:val="00E22A84"/>
    <w:rsid w:val="00E23A71"/>
    <w:rsid w:val="00E349CD"/>
    <w:rsid w:val="00E40873"/>
    <w:rsid w:val="00E43F9F"/>
    <w:rsid w:val="00E440C8"/>
    <w:rsid w:val="00E55374"/>
    <w:rsid w:val="00E60518"/>
    <w:rsid w:val="00E6078A"/>
    <w:rsid w:val="00E8255D"/>
    <w:rsid w:val="00E8391D"/>
    <w:rsid w:val="00E851F4"/>
    <w:rsid w:val="00E91AD3"/>
    <w:rsid w:val="00E9257F"/>
    <w:rsid w:val="00E96488"/>
    <w:rsid w:val="00EA489B"/>
    <w:rsid w:val="00EB457E"/>
    <w:rsid w:val="00EC201D"/>
    <w:rsid w:val="00ED110B"/>
    <w:rsid w:val="00ED1F40"/>
    <w:rsid w:val="00ED6EA4"/>
    <w:rsid w:val="00EE072C"/>
    <w:rsid w:val="00EE2EB4"/>
    <w:rsid w:val="00EF1667"/>
    <w:rsid w:val="00EF1C8F"/>
    <w:rsid w:val="00F054F6"/>
    <w:rsid w:val="00F21898"/>
    <w:rsid w:val="00F218D0"/>
    <w:rsid w:val="00F21E8D"/>
    <w:rsid w:val="00F2284B"/>
    <w:rsid w:val="00F3262F"/>
    <w:rsid w:val="00F35E62"/>
    <w:rsid w:val="00F46691"/>
    <w:rsid w:val="00F5181F"/>
    <w:rsid w:val="00F555A0"/>
    <w:rsid w:val="00F60148"/>
    <w:rsid w:val="00F6198B"/>
    <w:rsid w:val="00F717B5"/>
    <w:rsid w:val="00F72968"/>
    <w:rsid w:val="00F76A2A"/>
    <w:rsid w:val="00F76D3D"/>
    <w:rsid w:val="00F82892"/>
    <w:rsid w:val="00F872FD"/>
    <w:rsid w:val="00F92081"/>
    <w:rsid w:val="00F92791"/>
    <w:rsid w:val="00FA02C6"/>
    <w:rsid w:val="00FA4506"/>
    <w:rsid w:val="00FA6354"/>
    <w:rsid w:val="00FB285C"/>
    <w:rsid w:val="00FB2C50"/>
    <w:rsid w:val="00FB2DF8"/>
    <w:rsid w:val="00FB56CD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6769-0D11-4F38-A113-79221DC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2016-08-22T06:01:00Z</dcterms:created>
  <dcterms:modified xsi:type="dcterms:W3CDTF">2016-08-22T06:01:00Z</dcterms:modified>
</cp:coreProperties>
</file>