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7777777" w:rsidR="00B44512" w:rsidRPr="003328A9" w:rsidRDefault="00B44512" w:rsidP="005E4497">
      <w:pPr>
        <w:spacing w:after="0" w:line="240" w:lineRule="auto"/>
        <w:jc w:val="right"/>
        <w:rPr>
          <w:b/>
          <w:lang w:val="lv-LV"/>
        </w:rPr>
      </w:pPr>
      <w:r w:rsidRPr="003328A9">
        <w:rPr>
          <w:b/>
          <w:lang w:val="lv-LV"/>
        </w:rPr>
        <w:t>Paziņojums masu medijiem</w:t>
      </w:r>
    </w:p>
    <w:p w14:paraId="50188D1F" w14:textId="79CE20FE" w:rsidR="00B44512" w:rsidRDefault="00B14F8E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11.08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51B1F33C" w14:textId="2034223B" w:rsidR="00BE1606" w:rsidRPr="00920F6F" w:rsidRDefault="00E85BED" w:rsidP="0084384D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</w:t>
      </w:r>
      <w:r w:rsidR="00AC558A">
        <w:rPr>
          <w:b/>
          <w:sz w:val="28"/>
          <w:szCs w:val="28"/>
          <w:lang w:val="lv-LV"/>
        </w:rPr>
        <w:t>Maksātnespējīgās</w:t>
      </w:r>
      <w:r w:rsidR="00AF6B55">
        <w:rPr>
          <w:b/>
          <w:sz w:val="28"/>
          <w:szCs w:val="28"/>
          <w:lang w:val="lv-LV"/>
        </w:rPr>
        <w:t xml:space="preserve"> AAS</w:t>
      </w:r>
      <w:r w:rsidR="00AC558A">
        <w:rPr>
          <w:b/>
          <w:sz w:val="28"/>
          <w:szCs w:val="28"/>
          <w:lang w:val="lv-LV"/>
        </w:rPr>
        <w:t xml:space="preserve"> “Balva” vietā </w:t>
      </w:r>
      <w:r>
        <w:rPr>
          <w:b/>
          <w:sz w:val="28"/>
          <w:szCs w:val="28"/>
          <w:lang w:val="lv-LV"/>
        </w:rPr>
        <w:t>LTAB</w:t>
      </w:r>
      <w:r w:rsidR="00DD5CD7">
        <w:rPr>
          <w:b/>
          <w:sz w:val="28"/>
          <w:szCs w:val="28"/>
          <w:lang w:val="lv-LV"/>
        </w:rPr>
        <w:t xml:space="preserve"> </w:t>
      </w:r>
      <w:r w:rsidR="0084384D">
        <w:rPr>
          <w:b/>
          <w:sz w:val="28"/>
          <w:szCs w:val="28"/>
          <w:lang w:val="lv-LV"/>
        </w:rPr>
        <w:t xml:space="preserve">jau </w:t>
      </w:r>
      <w:r w:rsidR="00DD5CD7">
        <w:rPr>
          <w:b/>
          <w:sz w:val="28"/>
          <w:szCs w:val="28"/>
          <w:lang w:val="lv-LV"/>
        </w:rPr>
        <w:t>izmaksājis 0,6</w:t>
      </w:r>
      <w:r>
        <w:rPr>
          <w:b/>
          <w:sz w:val="28"/>
          <w:szCs w:val="28"/>
          <w:lang w:val="lv-LV"/>
        </w:rPr>
        <w:t>9</w:t>
      </w:r>
      <w:r w:rsidR="00DD5CD7">
        <w:rPr>
          <w:b/>
          <w:sz w:val="28"/>
          <w:szCs w:val="28"/>
          <w:lang w:val="lv-LV"/>
        </w:rPr>
        <w:t xml:space="preserve"> milj</w:t>
      </w:r>
      <w:r w:rsidR="006321AD">
        <w:rPr>
          <w:b/>
          <w:sz w:val="28"/>
          <w:szCs w:val="28"/>
          <w:lang w:val="lv-LV"/>
        </w:rPr>
        <w:t xml:space="preserve">onus </w:t>
      </w:r>
    </w:p>
    <w:p w14:paraId="075F23D8" w14:textId="6E66BC82" w:rsidR="00E50E08" w:rsidRPr="00031F20" w:rsidRDefault="00FD1631" w:rsidP="00717F4C">
      <w:pPr>
        <w:jc w:val="both"/>
        <w:rPr>
          <w:b/>
          <w:lang w:val="lv-LV"/>
        </w:rPr>
      </w:pPr>
      <w:r>
        <w:rPr>
          <w:b/>
          <w:lang w:val="lv-LV"/>
        </w:rPr>
        <w:t>Kopš</w:t>
      </w:r>
      <w:r w:rsidR="00E85BED">
        <w:rPr>
          <w:b/>
          <w:lang w:val="lv-LV"/>
        </w:rPr>
        <w:t xml:space="preserve"> apdrošināšanas sabiedrības “Balva” maksātnespējas </w:t>
      </w:r>
      <w:r>
        <w:rPr>
          <w:b/>
          <w:lang w:val="lv-LV"/>
        </w:rPr>
        <w:t>pasludināšanas brīža</w:t>
      </w:r>
      <w:r w:rsidR="00E85BED">
        <w:rPr>
          <w:b/>
          <w:lang w:val="lv-LV"/>
        </w:rPr>
        <w:t xml:space="preserve">, </w:t>
      </w:r>
      <w:r w:rsidR="00DD5CD7">
        <w:rPr>
          <w:b/>
          <w:lang w:val="lv-LV"/>
        </w:rPr>
        <w:t>Latvijas Transportlīdzekļu apdrošinātāju birojs (turpmāk – LTAB) no Garantijas fonda jau izmaksājis 0,6</w:t>
      </w:r>
      <w:r w:rsidR="00E85BED">
        <w:rPr>
          <w:b/>
          <w:lang w:val="lv-LV"/>
        </w:rPr>
        <w:t>9</w:t>
      </w:r>
      <w:r w:rsidR="00DD5CD7">
        <w:rPr>
          <w:b/>
          <w:lang w:val="lv-LV"/>
        </w:rPr>
        <w:t xml:space="preserve"> </w:t>
      </w:r>
      <w:proofErr w:type="spellStart"/>
      <w:r w:rsidR="00DD5CD7">
        <w:rPr>
          <w:b/>
          <w:lang w:val="lv-LV"/>
        </w:rPr>
        <w:t>milj</w:t>
      </w:r>
      <w:proofErr w:type="spellEnd"/>
      <w:r w:rsidR="00DD5CD7">
        <w:rPr>
          <w:b/>
          <w:lang w:val="lv-LV"/>
        </w:rPr>
        <w:t xml:space="preserve"> EUR tiem </w:t>
      </w:r>
      <w:proofErr w:type="spellStart"/>
      <w:r w:rsidR="00DD5CD7" w:rsidRPr="00DD5CD7">
        <w:rPr>
          <w:b/>
          <w:lang w:val="lv-LV"/>
        </w:rPr>
        <w:t>CSNg</w:t>
      </w:r>
      <w:proofErr w:type="spellEnd"/>
      <w:r w:rsidR="00DD5CD7" w:rsidRPr="00DD5CD7">
        <w:rPr>
          <w:b/>
          <w:lang w:val="lv-LV"/>
        </w:rPr>
        <w:t xml:space="preserve"> cietušie</w:t>
      </w:r>
      <w:r w:rsidR="00DD5CD7">
        <w:rPr>
          <w:b/>
          <w:lang w:val="lv-LV"/>
        </w:rPr>
        <w:t>m</w:t>
      </w:r>
      <w:r w:rsidR="00DD5CD7" w:rsidRPr="00DD5CD7">
        <w:rPr>
          <w:b/>
          <w:lang w:val="lv-LV"/>
        </w:rPr>
        <w:t xml:space="preserve">, kuri </w:t>
      </w:r>
      <w:r w:rsidR="00E85BED">
        <w:rPr>
          <w:b/>
          <w:lang w:val="lv-LV"/>
        </w:rPr>
        <w:t>trīs gadu laikā</w:t>
      </w:r>
      <w:r w:rsidR="00DD5CD7">
        <w:rPr>
          <w:b/>
          <w:lang w:val="lv-LV"/>
        </w:rPr>
        <w:t xml:space="preserve"> </w:t>
      </w:r>
      <w:r>
        <w:rPr>
          <w:b/>
          <w:lang w:val="lv-LV"/>
        </w:rPr>
        <w:t xml:space="preserve">kopš </w:t>
      </w:r>
      <w:r w:rsidR="009C575C">
        <w:rPr>
          <w:b/>
          <w:lang w:val="lv-LV"/>
        </w:rPr>
        <w:t>apdrošināšanas sabiedrība</w:t>
      </w:r>
      <w:r>
        <w:rPr>
          <w:b/>
          <w:lang w:val="lv-LV"/>
        </w:rPr>
        <w:t>i</w:t>
      </w:r>
      <w:r w:rsidR="00854B70">
        <w:rPr>
          <w:b/>
          <w:lang w:val="lv-LV"/>
        </w:rPr>
        <w:t xml:space="preserve"> </w:t>
      </w:r>
      <w:r w:rsidR="00DD5CD7">
        <w:rPr>
          <w:b/>
          <w:lang w:val="lv-LV"/>
        </w:rPr>
        <w:t xml:space="preserve">“Balva” </w:t>
      </w:r>
      <w:r>
        <w:rPr>
          <w:b/>
          <w:lang w:val="lv-LV"/>
        </w:rPr>
        <w:t>anulētas licences</w:t>
      </w:r>
      <w:r w:rsidR="00E85BED">
        <w:rPr>
          <w:b/>
          <w:lang w:val="lv-LV"/>
        </w:rPr>
        <w:t xml:space="preserve"> </w:t>
      </w:r>
      <w:r w:rsidR="00DD5CD7">
        <w:rPr>
          <w:b/>
          <w:lang w:val="lv-LV"/>
        </w:rPr>
        <w:t>nebija</w:t>
      </w:r>
      <w:proofErr w:type="gramStart"/>
      <w:r w:rsidR="00DD5CD7" w:rsidRPr="00DD5CD7">
        <w:rPr>
          <w:b/>
          <w:lang w:val="lv-LV"/>
        </w:rPr>
        <w:t xml:space="preserve"> saņēmuši visu sev pienākošo </w:t>
      </w:r>
      <w:r w:rsidR="006321AD">
        <w:rPr>
          <w:b/>
          <w:lang w:val="lv-LV"/>
        </w:rPr>
        <w:t xml:space="preserve">OCTA </w:t>
      </w:r>
      <w:r w:rsidR="00DD5CD7" w:rsidRPr="00DD5CD7">
        <w:rPr>
          <w:b/>
          <w:lang w:val="lv-LV"/>
        </w:rPr>
        <w:t>atlīdzību izmaksu</w:t>
      </w:r>
      <w:proofErr w:type="gramEnd"/>
      <w:r w:rsidR="00E50E08">
        <w:rPr>
          <w:b/>
          <w:lang w:val="lv-LV"/>
        </w:rPr>
        <w:t>.</w:t>
      </w:r>
      <w:r w:rsidR="00DD5CD7">
        <w:rPr>
          <w:b/>
          <w:lang w:val="lv-LV"/>
        </w:rPr>
        <w:t xml:space="preserve"> </w:t>
      </w:r>
      <w:r w:rsidR="006451ED">
        <w:rPr>
          <w:b/>
          <w:lang w:val="lv-LV"/>
        </w:rPr>
        <w:t xml:space="preserve">Tajā skaitā </w:t>
      </w:r>
      <w:r w:rsidR="006321AD">
        <w:rPr>
          <w:b/>
          <w:lang w:val="lv-LV"/>
        </w:rPr>
        <w:t>lielākā daļa – gandrīz 0,6</w:t>
      </w:r>
      <w:r w:rsidR="006451ED">
        <w:rPr>
          <w:b/>
          <w:lang w:val="lv-LV"/>
        </w:rPr>
        <w:t xml:space="preserve"> milj. EUR izmaksāti </w:t>
      </w:r>
      <w:r w:rsidR="006321AD">
        <w:rPr>
          <w:b/>
          <w:lang w:val="lv-LV"/>
        </w:rPr>
        <w:t>pēdējo 2 nedēļu laikā</w:t>
      </w:r>
      <w:r w:rsidR="006451ED">
        <w:rPr>
          <w:b/>
          <w:lang w:val="lv-LV"/>
        </w:rPr>
        <w:t>.</w:t>
      </w:r>
    </w:p>
    <w:p w14:paraId="1C3029E9" w14:textId="08B1B71B" w:rsidR="009F1DBB" w:rsidRDefault="00DD5CD7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Likvidējamās apdrošināšanas sabiedrības “Balva” maksātnespēja tika pasludināta šī gada </w:t>
      </w:r>
      <w:proofErr w:type="gramStart"/>
      <w:r w:rsidR="00FD1631">
        <w:rPr>
          <w:lang w:val="lv-LV"/>
        </w:rPr>
        <w:t>6</w:t>
      </w:r>
      <w:r w:rsidR="00B634F7">
        <w:rPr>
          <w:lang w:val="lv-LV"/>
        </w:rPr>
        <w:t>.</w:t>
      </w:r>
      <w:r>
        <w:rPr>
          <w:lang w:val="lv-LV"/>
        </w:rPr>
        <w:t>jū</w:t>
      </w:r>
      <w:r w:rsidR="00FD1631">
        <w:rPr>
          <w:lang w:val="lv-LV"/>
        </w:rPr>
        <w:t>l</w:t>
      </w:r>
      <w:r>
        <w:rPr>
          <w:lang w:val="lv-LV"/>
        </w:rPr>
        <w:t>ijā</w:t>
      </w:r>
      <w:proofErr w:type="gramEnd"/>
      <w:r w:rsidR="009F1DBB">
        <w:rPr>
          <w:lang w:val="lv-LV"/>
        </w:rPr>
        <w:t xml:space="preserve"> pēc LTAB iesniegtā pieteikuma. “Par šādu soli izšķīrāmies, jo uzņēmuma maksātnespējas ierosināšana ļaus ātrāk pabeigt atlikušo aktīvu realizāciju, kas tiek darīts gan </w:t>
      </w:r>
      <w:r w:rsidR="00B634F7">
        <w:rPr>
          <w:lang w:val="lv-LV"/>
        </w:rPr>
        <w:t xml:space="preserve">maksātnespējīgās apdrošināšanas sabiedrības </w:t>
      </w:r>
      <w:r w:rsidR="009F1DBB">
        <w:rPr>
          <w:lang w:val="lv-LV"/>
        </w:rPr>
        <w:t>“Balva”</w:t>
      </w:r>
      <w:r w:rsidR="00B634F7">
        <w:rPr>
          <w:lang w:val="lv-LV"/>
        </w:rPr>
        <w:t xml:space="preserve"> (turpmāk – MAAS „Balva”)</w:t>
      </w:r>
      <w:r w:rsidR="009F1DBB">
        <w:rPr>
          <w:lang w:val="lv-LV"/>
        </w:rPr>
        <w:t xml:space="preserve"> atlīdzību saņēmēju, gan visas OCTA nozares dalībnieku interesēs,” skaidro LTAB valdes priekšsēdētājs Jānis Abāšins.</w:t>
      </w:r>
    </w:p>
    <w:p w14:paraId="1B84A1A5" w14:textId="77777777" w:rsidR="00AC558A" w:rsidRDefault="00AC558A" w:rsidP="00AC558A">
      <w:pPr>
        <w:spacing w:after="0" w:line="240" w:lineRule="auto"/>
        <w:jc w:val="both"/>
        <w:rPr>
          <w:lang w:val="lv-LV"/>
        </w:rPr>
      </w:pPr>
    </w:p>
    <w:p w14:paraId="411E9435" w14:textId="1C8271FC" w:rsidR="009F1DBB" w:rsidRDefault="00AC558A" w:rsidP="00256127">
      <w:pPr>
        <w:spacing w:after="0" w:line="240" w:lineRule="auto"/>
        <w:jc w:val="both"/>
        <w:rPr>
          <w:lang w:val="lv-LV"/>
        </w:rPr>
      </w:pPr>
      <w:r w:rsidRPr="00E50E08">
        <w:rPr>
          <w:lang w:val="lv-LV"/>
        </w:rPr>
        <w:t>Atbilstoši OCTA likumam</w:t>
      </w:r>
      <w:r>
        <w:rPr>
          <w:lang w:val="lv-LV"/>
        </w:rPr>
        <w:t>,</w:t>
      </w:r>
      <w:r w:rsidRPr="00E50E08">
        <w:rPr>
          <w:lang w:val="lv-LV"/>
        </w:rPr>
        <w:t xml:space="preserve"> gadījumos, </w:t>
      </w:r>
      <w:proofErr w:type="gramStart"/>
      <w:r w:rsidRPr="00E50E08">
        <w:rPr>
          <w:lang w:val="lv-LV"/>
        </w:rPr>
        <w:t>kad tiek</w:t>
      </w:r>
      <w:proofErr w:type="gramEnd"/>
      <w:r w:rsidRPr="00E50E08">
        <w:rPr>
          <w:lang w:val="lv-LV"/>
        </w:rPr>
        <w:t xml:space="preserve"> pasludināta kāda tirgus dalībnieka maksātnespēja, izmaksas </w:t>
      </w:r>
      <w:proofErr w:type="spellStart"/>
      <w:r w:rsidRPr="00E50E08">
        <w:rPr>
          <w:lang w:val="lv-LV"/>
        </w:rPr>
        <w:t>CSNg</w:t>
      </w:r>
      <w:proofErr w:type="spellEnd"/>
      <w:r w:rsidRPr="00E50E08">
        <w:rPr>
          <w:lang w:val="lv-LV"/>
        </w:rPr>
        <w:t xml:space="preserve"> cietušajiem tiek segtas no </w:t>
      </w:r>
      <w:r>
        <w:rPr>
          <w:lang w:val="lv-LV"/>
        </w:rPr>
        <w:t xml:space="preserve">LTAB </w:t>
      </w:r>
      <w:r w:rsidRPr="00E50E08">
        <w:rPr>
          <w:lang w:val="lv-LV"/>
        </w:rPr>
        <w:t>Garanti</w:t>
      </w:r>
      <w:r>
        <w:rPr>
          <w:lang w:val="lv-LV"/>
        </w:rPr>
        <w:t>jas fonda, tādēļ n</w:t>
      </w:r>
      <w:r w:rsidR="00B14F8E">
        <w:rPr>
          <w:lang w:val="lv-LV"/>
        </w:rPr>
        <w:t>o maksātne</w:t>
      </w:r>
      <w:bookmarkStart w:id="0" w:name="_GoBack"/>
      <w:bookmarkEnd w:id="0"/>
      <w:r w:rsidR="00B14F8E">
        <w:rPr>
          <w:lang w:val="lv-LV"/>
        </w:rPr>
        <w:t>spējas uzsākšanas brīža LTAB</w:t>
      </w:r>
      <w:r w:rsidR="009F1DBB">
        <w:rPr>
          <w:lang w:val="lv-LV"/>
        </w:rPr>
        <w:t xml:space="preserve"> ir apzinājis un personīgi uzrunājis tos </w:t>
      </w:r>
      <w:proofErr w:type="spellStart"/>
      <w:r w:rsidR="009F1DBB">
        <w:rPr>
          <w:lang w:val="lv-LV"/>
        </w:rPr>
        <w:t>CSNg</w:t>
      </w:r>
      <w:proofErr w:type="spellEnd"/>
      <w:r w:rsidR="009F1DBB">
        <w:rPr>
          <w:lang w:val="lv-LV"/>
        </w:rPr>
        <w:t xml:space="preserve"> cietušos, kuri joprojām no MAAS “Balva” nebija saņēmuši visu sev pienākošo atlīdzību. “Lielāko daļu no Garantijas fonda izmaksām</w:t>
      </w:r>
      <w:r w:rsidR="006451ED">
        <w:rPr>
          <w:lang w:val="lv-LV"/>
        </w:rPr>
        <w:t xml:space="preserve">, kas veiktas kopš </w:t>
      </w:r>
      <w:r w:rsidR="00FD1631">
        <w:rPr>
          <w:lang w:val="lv-LV"/>
        </w:rPr>
        <w:t>sabiedrības maksātnespējas pasludināšanas brīža</w:t>
      </w:r>
      <w:r w:rsidR="006451ED">
        <w:rPr>
          <w:lang w:val="lv-LV"/>
        </w:rPr>
        <w:t>,</w:t>
      </w:r>
      <w:r w:rsidR="009F1DBB">
        <w:rPr>
          <w:lang w:val="lv-LV"/>
        </w:rPr>
        <w:t xml:space="preserve"> sastāda maksājumi </w:t>
      </w:r>
      <w:r w:rsidR="00B634F7">
        <w:rPr>
          <w:lang w:val="lv-LV"/>
        </w:rPr>
        <w:t xml:space="preserve">valsts iestādēm - </w:t>
      </w:r>
      <w:r w:rsidR="009F1DBB">
        <w:rPr>
          <w:lang w:val="lv-LV"/>
        </w:rPr>
        <w:t>Valsts sociālās apdrošināšanas aģentūrai</w:t>
      </w:r>
      <w:r w:rsidR="00B14F8E">
        <w:rPr>
          <w:lang w:val="lv-LV"/>
        </w:rPr>
        <w:t xml:space="preserve"> (0,31 milj. EUR)</w:t>
      </w:r>
      <w:r w:rsidR="00B634F7">
        <w:rPr>
          <w:lang w:val="lv-LV"/>
        </w:rPr>
        <w:t xml:space="preserve"> un</w:t>
      </w:r>
      <w:r w:rsidR="009F1DBB">
        <w:rPr>
          <w:lang w:val="lv-LV"/>
        </w:rPr>
        <w:t xml:space="preserve"> Nacionālajam veselības dienestam</w:t>
      </w:r>
      <w:r w:rsidR="00B14F8E">
        <w:rPr>
          <w:lang w:val="lv-LV"/>
        </w:rPr>
        <w:t xml:space="preserve"> (0,13 milj. EUR)</w:t>
      </w:r>
      <w:r w:rsidR="00B634F7">
        <w:rPr>
          <w:lang w:val="lv-LV"/>
        </w:rPr>
        <w:t>, kā arī</w:t>
      </w:r>
      <w:r w:rsidR="009F1DBB">
        <w:rPr>
          <w:lang w:val="lv-LV"/>
        </w:rPr>
        <w:t xml:space="preserve"> c</w:t>
      </w:r>
      <w:r w:rsidR="00B14F8E">
        <w:rPr>
          <w:lang w:val="lv-LV"/>
        </w:rPr>
        <w:t>itām a</w:t>
      </w:r>
      <w:r w:rsidR="009F1DBB">
        <w:rPr>
          <w:lang w:val="lv-LV"/>
        </w:rPr>
        <w:t>pdrošināšanas sabiedrībām</w:t>
      </w:r>
      <w:r w:rsidR="00B14F8E">
        <w:rPr>
          <w:lang w:val="lv-LV"/>
        </w:rPr>
        <w:t xml:space="preserve"> (0,20 milj. EUR)</w:t>
      </w:r>
      <w:r w:rsidR="009F1DBB">
        <w:rPr>
          <w:lang w:val="lv-LV"/>
        </w:rPr>
        <w:t>,” stāsta LTAB valdes priekšsēdētājs.</w:t>
      </w:r>
    </w:p>
    <w:p w14:paraId="76C450FF" w14:textId="77777777" w:rsidR="00AF6B55" w:rsidRDefault="00AF6B55" w:rsidP="00AF6B55">
      <w:pPr>
        <w:spacing w:after="0" w:line="240" w:lineRule="auto"/>
        <w:jc w:val="both"/>
        <w:rPr>
          <w:lang w:val="lv-LV"/>
        </w:rPr>
      </w:pPr>
    </w:p>
    <w:p w14:paraId="7ADA6EF3" w14:textId="605951CB" w:rsidR="00AF6B55" w:rsidRDefault="00AF6B55" w:rsidP="00AF6B55">
      <w:pPr>
        <w:spacing w:after="0" w:line="240" w:lineRule="auto"/>
        <w:jc w:val="both"/>
        <w:rPr>
          <w:lang w:val="lv-LV"/>
        </w:rPr>
      </w:pPr>
      <w:r w:rsidRPr="00AF6B55">
        <w:rPr>
          <w:lang w:val="lv-LV"/>
        </w:rPr>
        <w:t>Finanšu un kapitāla tirgus komisija</w:t>
      </w:r>
      <w:r>
        <w:rPr>
          <w:lang w:val="lv-LV"/>
        </w:rPr>
        <w:t xml:space="preserve"> </w:t>
      </w:r>
      <w:proofErr w:type="gramStart"/>
      <w:r>
        <w:rPr>
          <w:lang w:val="lv-LV"/>
        </w:rPr>
        <w:t>2013.gada</w:t>
      </w:r>
      <w:proofErr w:type="gramEnd"/>
      <w:r>
        <w:rPr>
          <w:lang w:val="lv-LV"/>
        </w:rPr>
        <w:t xml:space="preserve"> 17.jūnijā anulēja visas apdrošināšanas akciju sabiedrības “Balva” licences, tajā skaitā OCTA veikšanai, bet 25.oktobrī sabiedrība tika izslēgta no LTAB. Līdz </w:t>
      </w:r>
      <w:proofErr w:type="gramStart"/>
      <w:r>
        <w:rPr>
          <w:lang w:val="lv-LV"/>
        </w:rPr>
        <w:t>2016.gada</w:t>
      </w:r>
      <w:proofErr w:type="gramEnd"/>
      <w:r>
        <w:rPr>
          <w:lang w:val="lv-LV"/>
        </w:rPr>
        <w:t xml:space="preserve"> </w:t>
      </w:r>
      <w:r w:rsidR="00601822">
        <w:rPr>
          <w:lang w:val="lv-LV"/>
        </w:rPr>
        <w:t>6</w:t>
      </w:r>
      <w:r>
        <w:rPr>
          <w:lang w:val="lv-LV"/>
        </w:rPr>
        <w:t>.jūlijam AAS “Balva” atradās likvidācijas procesā, bet šobrīd uzsākts tās maksātnespējas process.</w:t>
      </w:r>
    </w:p>
    <w:p w14:paraId="6D3060EB" w14:textId="77777777" w:rsidR="00AF6B55" w:rsidRDefault="00AF6B55" w:rsidP="00AF6B55">
      <w:pPr>
        <w:spacing w:after="0" w:line="240" w:lineRule="auto"/>
        <w:jc w:val="both"/>
        <w:rPr>
          <w:lang w:val="lv-LV"/>
        </w:rPr>
      </w:pPr>
    </w:p>
    <w:p w14:paraId="3EF22F09" w14:textId="216EF29B" w:rsidR="00C65CB9" w:rsidRPr="00C65CB9" w:rsidRDefault="00C65CB9" w:rsidP="00256127">
      <w:pPr>
        <w:spacing w:after="0" w:line="240" w:lineRule="auto"/>
        <w:jc w:val="both"/>
        <w:rPr>
          <w:lang w:val="lv-LV"/>
        </w:rPr>
      </w:pPr>
      <w:r w:rsidRPr="00C65CB9">
        <w:rPr>
          <w:lang w:val="lv-LV"/>
        </w:rPr>
        <w:t>1997.</w:t>
      </w:r>
      <w:r w:rsidR="00682E74">
        <w:rPr>
          <w:lang w:val="lv-LV"/>
        </w:rPr>
        <w:t xml:space="preserve"> </w:t>
      </w:r>
      <w:r w:rsidRPr="00C65CB9">
        <w:rPr>
          <w:lang w:val="lv-LV"/>
        </w:rPr>
        <w:t xml:space="preserve">gadā Latvijā tika ieviesta OCTA sistēma, kuras mērķis ir nodrošināt ceļu satiksmes negadījumā cietušo trešo personu interešu aizsardzību Latvijā un Zaļās kartes dalībvalstīs. </w:t>
      </w:r>
      <w:r w:rsidR="00256127" w:rsidRPr="00256127">
        <w:rPr>
          <w:lang w:val="lv-LV"/>
        </w:rPr>
        <w:t xml:space="preserve">Sistēmas sekmīgākai darbības nodrošināšanai </w:t>
      </w:r>
      <w:r w:rsidR="00256127">
        <w:rPr>
          <w:lang w:val="lv-LV"/>
        </w:rPr>
        <w:t>ir</w:t>
      </w:r>
      <w:r w:rsidR="00256127" w:rsidRPr="00256127">
        <w:rPr>
          <w:lang w:val="lv-LV"/>
        </w:rPr>
        <w:t xml:space="preserve"> izveidots </w:t>
      </w:r>
      <w:r>
        <w:rPr>
          <w:lang w:val="lv-LV"/>
        </w:rPr>
        <w:t>LTAB</w:t>
      </w:r>
      <w:r w:rsidRPr="00C65CB9">
        <w:rPr>
          <w:lang w:val="lv-LV"/>
        </w:rPr>
        <w:t xml:space="preserve">, </w:t>
      </w:r>
      <w:r w:rsidR="00256127">
        <w:rPr>
          <w:lang w:val="lv-LV"/>
        </w:rPr>
        <w:t xml:space="preserve">kurā </w:t>
      </w:r>
      <w:r w:rsidRPr="00C65CB9">
        <w:rPr>
          <w:lang w:val="lv-LV"/>
        </w:rPr>
        <w:t xml:space="preserve">apvienojušās apdrošināšanas sabiedrības, kurām ir tiesības veikt </w:t>
      </w:r>
      <w:r w:rsidR="00256127">
        <w:rPr>
          <w:lang w:val="lv-LV"/>
        </w:rPr>
        <w:t>OCTA</w:t>
      </w:r>
      <w:r w:rsidRPr="00C65CB9">
        <w:rPr>
          <w:lang w:val="lv-LV"/>
        </w:rPr>
        <w:t xml:space="preserve"> apdrošināšanu Latvijā</w:t>
      </w:r>
      <w:r w:rsidR="00256127">
        <w:rPr>
          <w:lang w:val="lv-LV"/>
        </w:rPr>
        <w:t xml:space="preserve"> – AAS “Balta”, AAS “Baltijas Apdrošināšanas Nams”, AAS “</w:t>
      </w:r>
      <w:r w:rsidR="00256127" w:rsidRPr="00256127">
        <w:rPr>
          <w:lang w:val="lv-LV"/>
        </w:rPr>
        <w:t xml:space="preserve">Baltikums Vienna </w:t>
      </w:r>
      <w:proofErr w:type="spellStart"/>
      <w:r w:rsidR="00256127" w:rsidRPr="00256127">
        <w:rPr>
          <w:lang w:val="lv-LV"/>
        </w:rPr>
        <w:t>Insurance</w:t>
      </w:r>
      <w:proofErr w:type="spellEnd"/>
      <w:r w:rsidR="00256127" w:rsidRPr="00256127">
        <w:rPr>
          <w:lang w:val="lv-LV"/>
        </w:rPr>
        <w:t xml:space="preserve"> </w:t>
      </w:r>
      <w:proofErr w:type="spellStart"/>
      <w:r w:rsidR="00256127" w:rsidRPr="00256127">
        <w:rPr>
          <w:lang w:val="lv-LV"/>
        </w:rPr>
        <w:t>Group</w:t>
      </w:r>
      <w:proofErr w:type="spellEnd"/>
      <w:r w:rsidR="00256127">
        <w:rPr>
          <w:lang w:val="lv-LV"/>
        </w:rPr>
        <w:t>”, AAS “</w:t>
      </w:r>
      <w:r w:rsidR="00256127" w:rsidRPr="00256127">
        <w:rPr>
          <w:lang w:val="lv-LV"/>
        </w:rPr>
        <w:t xml:space="preserve">BTA Baltic </w:t>
      </w:r>
      <w:proofErr w:type="spellStart"/>
      <w:r w:rsidR="00256127" w:rsidRPr="00256127">
        <w:rPr>
          <w:lang w:val="lv-LV"/>
        </w:rPr>
        <w:t>Insurance</w:t>
      </w:r>
      <w:proofErr w:type="spellEnd"/>
      <w:r w:rsidR="00256127" w:rsidRPr="00256127">
        <w:rPr>
          <w:lang w:val="lv-LV"/>
        </w:rPr>
        <w:t xml:space="preserve"> </w:t>
      </w:r>
      <w:proofErr w:type="spellStart"/>
      <w:r w:rsidR="00256127" w:rsidRPr="00256127">
        <w:rPr>
          <w:lang w:val="lv-LV"/>
        </w:rPr>
        <w:t>Company</w:t>
      </w:r>
      <w:proofErr w:type="spellEnd"/>
      <w:r w:rsidR="00256127">
        <w:rPr>
          <w:lang w:val="lv-LV"/>
        </w:rPr>
        <w:t>”, “</w:t>
      </w:r>
      <w:proofErr w:type="spellStart"/>
      <w:r w:rsidR="00256127">
        <w:rPr>
          <w:lang w:val="lv-LV"/>
        </w:rPr>
        <w:t>Compensa</w:t>
      </w:r>
      <w:proofErr w:type="spellEnd"/>
      <w:r w:rsidR="00256127">
        <w:rPr>
          <w:lang w:val="lv-LV"/>
        </w:rPr>
        <w:t xml:space="preserve"> Vienna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 xml:space="preserve"> </w:t>
      </w:r>
      <w:proofErr w:type="spellStart"/>
      <w:r w:rsidR="00256127">
        <w:rPr>
          <w:lang w:val="lv-LV"/>
        </w:rPr>
        <w:t>Group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UADB Latvijas filiāle</w:t>
      </w:r>
      <w:r w:rsidR="00256127">
        <w:rPr>
          <w:lang w:val="lv-LV"/>
        </w:rPr>
        <w:t xml:space="preserve">, “ERGO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SE Latvijas filiāle</w:t>
      </w:r>
      <w:r w:rsidR="00256127">
        <w:rPr>
          <w:lang w:val="lv-LV"/>
        </w:rPr>
        <w:t>, AAS “</w:t>
      </w:r>
      <w:proofErr w:type="spellStart"/>
      <w:r w:rsidR="00256127">
        <w:rPr>
          <w:lang w:val="lv-LV"/>
        </w:rPr>
        <w:t>Gjensidige</w:t>
      </w:r>
      <w:proofErr w:type="spellEnd"/>
      <w:r w:rsidR="00256127">
        <w:rPr>
          <w:lang w:val="lv-LV"/>
        </w:rPr>
        <w:t xml:space="preserve"> Baltic”, “</w:t>
      </w:r>
      <w:proofErr w:type="spellStart"/>
      <w:r w:rsidR="00256127">
        <w:rPr>
          <w:lang w:val="lv-LV"/>
        </w:rPr>
        <w:t>If</w:t>
      </w:r>
      <w:proofErr w:type="spellEnd"/>
      <w:r w:rsidR="00256127">
        <w:rPr>
          <w:lang w:val="lv-LV"/>
        </w:rPr>
        <w:t xml:space="preserve"> P&amp;C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AS Latvijas filiāle</w:t>
      </w:r>
      <w:r w:rsidR="00256127">
        <w:rPr>
          <w:lang w:val="lv-LV"/>
        </w:rPr>
        <w:t>, “</w:t>
      </w:r>
      <w:proofErr w:type="spellStart"/>
      <w:r w:rsidR="00256127">
        <w:rPr>
          <w:lang w:val="lv-LV"/>
        </w:rPr>
        <w:t>Seesam</w:t>
      </w:r>
      <w:proofErr w:type="spellEnd"/>
      <w:r w:rsidR="00256127">
        <w:rPr>
          <w:lang w:val="lv-LV"/>
        </w:rPr>
        <w:t xml:space="preserve">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 xml:space="preserve"> un </w:t>
      </w:r>
      <w:r w:rsidR="00256127">
        <w:rPr>
          <w:lang w:val="lv-LV"/>
        </w:rPr>
        <w:t>“</w:t>
      </w:r>
      <w:proofErr w:type="spellStart"/>
      <w:r w:rsidR="00256127">
        <w:rPr>
          <w:lang w:val="lv-LV"/>
        </w:rPr>
        <w:t>Swedbank</w:t>
      </w:r>
      <w:proofErr w:type="spellEnd"/>
      <w:r w:rsidR="00256127">
        <w:rPr>
          <w:lang w:val="lv-LV"/>
        </w:rPr>
        <w:t xml:space="preserve"> P&amp;C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>.</w:t>
      </w:r>
    </w:p>
    <w:p w14:paraId="363D3D13" w14:textId="77777777" w:rsidR="006C3376" w:rsidRDefault="006C3376" w:rsidP="006C3376">
      <w:pPr>
        <w:spacing w:after="0" w:line="240" w:lineRule="auto"/>
        <w:rPr>
          <w:sz w:val="20"/>
          <w:szCs w:val="20"/>
          <w:lang w:val="lv-LV"/>
        </w:rPr>
      </w:pPr>
    </w:p>
    <w:p w14:paraId="35F67807" w14:textId="2479F941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Papildus informācija</w:t>
      </w:r>
    </w:p>
    <w:p w14:paraId="4B67728B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LTAB sabiedrisko attiecību konsultants</w:t>
      </w:r>
    </w:p>
    <w:p w14:paraId="5AA21BB5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Gints Lazdiņš</w:t>
      </w:r>
    </w:p>
    <w:p w14:paraId="69A6FE67" w14:textId="424FC530" w:rsidR="00617E51" w:rsidRPr="003472AE" w:rsidRDefault="00E22A84" w:rsidP="001A0DF5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3472AE">
        <w:rPr>
          <w:rFonts w:cs="Times New Roman"/>
          <w:bCs/>
          <w:i/>
          <w:sz w:val="20"/>
          <w:szCs w:val="20"/>
          <w:lang w:val="lv-LV"/>
        </w:rPr>
        <w:t>Tālr</w:t>
      </w:r>
      <w:proofErr w:type="spellEnd"/>
      <w:r w:rsidRPr="003472AE">
        <w:rPr>
          <w:rFonts w:cs="Times New Roman"/>
          <w:bCs/>
          <w:i/>
          <w:sz w:val="20"/>
          <w:szCs w:val="20"/>
          <w:lang w:val="lv-LV"/>
        </w:rPr>
        <w:t>: +371 29442282, E-</w:t>
      </w:r>
      <w:r w:rsidRPr="003472AE">
        <w:rPr>
          <w:rFonts w:cs="Times New Roman"/>
          <w:bCs/>
          <w:i/>
          <w:sz w:val="20"/>
          <w:szCs w:val="20"/>
        </w:rPr>
        <w:t>pasts: gints@olsen.lv</w:t>
      </w:r>
    </w:p>
    <w:sectPr w:rsidR="00617E51" w:rsidRPr="003472AE" w:rsidSect="00C2008E">
      <w:headerReference w:type="default" r:id="rId8"/>
      <w:footerReference w:type="default" r:id="rId9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B67D6" w14:textId="77777777" w:rsidR="00BF179A" w:rsidRDefault="00BF179A" w:rsidP="00C62AF7">
      <w:pPr>
        <w:spacing w:after="0" w:line="240" w:lineRule="auto"/>
      </w:pPr>
      <w:r>
        <w:separator/>
      </w:r>
    </w:p>
  </w:endnote>
  <w:endnote w:type="continuationSeparator" w:id="0">
    <w:p w14:paraId="4B574083" w14:textId="77777777" w:rsidR="00BF179A" w:rsidRDefault="00BF179A" w:rsidP="00C62AF7">
      <w:pPr>
        <w:spacing w:after="0" w:line="240" w:lineRule="auto"/>
      </w:pPr>
      <w:r>
        <w:continuationSeparator/>
      </w:r>
    </w:p>
  </w:endnote>
  <w:endnote w:type="continuationNotice" w:id="1">
    <w:p w14:paraId="18FBC780" w14:textId="77777777" w:rsidR="00BF179A" w:rsidRDefault="00BF1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3DED2DC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8490" w:dyaOrig="433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5pt;height:18.75pt" o:ole="">
          <v:imagedata r:id="rId1" o:title=""/>
        </v:shape>
        <o:OLEObject Type="Embed" ProgID="CorelDraw.Graphic.17" ShapeID="_x0000_i1026" DrawAspect="Content" ObjectID="_1532350401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80993" w14:textId="77777777" w:rsidR="00BF179A" w:rsidRDefault="00BF179A" w:rsidP="00C62AF7">
      <w:pPr>
        <w:spacing w:after="0" w:line="240" w:lineRule="auto"/>
      </w:pPr>
      <w:r>
        <w:separator/>
      </w:r>
    </w:p>
  </w:footnote>
  <w:footnote w:type="continuationSeparator" w:id="0">
    <w:p w14:paraId="3BD5A3AC" w14:textId="77777777" w:rsidR="00BF179A" w:rsidRDefault="00BF179A" w:rsidP="00C62AF7">
      <w:pPr>
        <w:spacing w:after="0" w:line="240" w:lineRule="auto"/>
      </w:pPr>
      <w:r>
        <w:continuationSeparator/>
      </w:r>
    </w:p>
  </w:footnote>
  <w:footnote w:type="continuationNotice" w:id="1">
    <w:p w14:paraId="05D2B2DF" w14:textId="77777777" w:rsidR="00BF179A" w:rsidRDefault="00BF1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2843" w:dyaOrig="1013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6.25pt" o:ole="">
          <v:imagedata r:id="rId1" o:title=""/>
        </v:shape>
        <o:OLEObject Type="Embed" ProgID="CorelDraw.Graphic.17" ShapeID="_x0000_i1025" DrawAspect="Content" ObjectID="_1532350400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614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652"/>
    <w:rsid w:val="0000382A"/>
    <w:rsid w:val="000041B0"/>
    <w:rsid w:val="0000798F"/>
    <w:rsid w:val="0003095B"/>
    <w:rsid w:val="00031B96"/>
    <w:rsid w:val="00031F20"/>
    <w:rsid w:val="00032071"/>
    <w:rsid w:val="00033965"/>
    <w:rsid w:val="00034426"/>
    <w:rsid w:val="00040AE8"/>
    <w:rsid w:val="00042A1B"/>
    <w:rsid w:val="00045A02"/>
    <w:rsid w:val="00051859"/>
    <w:rsid w:val="000533E0"/>
    <w:rsid w:val="00057EA6"/>
    <w:rsid w:val="0006685F"/>
    <w:rsid w:val="00070C9E"/>
    <w:rsid w:val="00083D1F"/>
    <w:rsid w:val="000847FE"/>
    <w:rsid w:val="00091DE0"/>
    <w:rsid w:val="00093FF3"/>
    <w:rsid w:val="00095A98"/>
    <w:rsid w:val="000A22E0"/>
    <w:rsid w:val="000A4639"/>
    <w:rsid w:val="000B2B16"/>
    <w:rsid w:val="000B5642"/>
    <w:rsid w:val="000C06FE"/>
    <w:rsid w:val="000C0786"/>
    <w:rsid w:val="000D0D3C"/>
    <w:rsid w:val="000D1C9B"/>
    <w:rsid w:val="000D2A57"/>
    <w:rsid w:val="000D3097"/>
    <w:rsid w:val="000F4FC5"/>
    <w:rsid w:val="000F5106"/>
    <w:rsid w:val="001029A0"/>
    <w:rsid w:val="00103B45"/>
    <w:rsid w:val="00104DBB"/>
    <w:rsid w:val="001071B7"/>
    <w:rsid w:val="0012264C"/>
    <w:rsid w:val="00126876"/>
    <w:rsid w:val="00131772"/>
    <w:rsid w:val="001331AD"/>
    <w:rsid w:val="0013589D"/>
    <w:rsid w:val="00137591"/>
    <w:rsid w:val="00143485"/>
    <w:rsid w:val="00144B7F"/>
    <w:rsid w:val="00152DD5"/>
    <w:rsid w:val="00155780"/>
    <w:rsid w:val="00157DD1"/>
    <w:rsid w:val="00170916"/>
    <w:rsid w:val="00171015"/>
    <w:rsid w:val="00181352"/>
    <w:rsid w:val="001A0DF5"/>
    <w:rsid w:val="001A181E"/>
    <w:rsid w:val="001A5528"/>
    <w:rsid w:val="001B2061"/>
    <w:rsid w:val="001B6EE9"/>
    <w:rsid w:val="001B7A52"/>
    <w:rsid w:val="001C65E0"/>
    <w:rsid w:val="001D09BD"/>
    <w:rsid w:val="001D3B28"/>
    <w:rsid w:val="001D6AEF"/>
    <w:rsid w:val="001E3C70"/>
    <w:rsid w:val="001E57C6"/>
    <w:rsid w:val="00202620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7756B"/>
    <w:rsid w:val="00282A5A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C0464"/>
    <w:rsid w:val="002C07F5"/>
    <w:rsid w:val="002D452E"/>
    <w:rsid w:val="002D5F23"/>
    <w:rsid w:val="002F0F77"/>
    <w:rsid w:val="0030458B"/>
    <w:rsid w:val="003079C2"/>
    <w:rsid w:val="00307AF2"/>
    <w:rsid w:val="00317098"/>
    <w:rsid w:val="00322690"/>
    <w:rsid w:val="00324D9C"/>
    <w:rsid w:val="003328A9"/>
    <w:rsid w:val="003353F6"/>
    <w:rsid w:val="003355E4"/>
    <w:rsid w:val="00337C26"/>
    <w:rsid w:val="00340E8E"/>
    <w:rsid w:val="003439F8"/>
    <w:rsid w:val="003472AE"/>
    <w:rsid w:val="003653B1"/>
    <w:rsid w:val="003662A8"/>
    <w:rsid w:val="0036768B"/>
    <w:rsid w:val="00377DFC"/>
    <w:rsid w:val="00387404"/>
    <w:rsid w:val="003C05F7"/>
    <w:rsid w:val="003C0636"/>
    <w:rsid w:val="003C0A9F"/>
    <w:rsid w:val="003D14B9"/>
    <w:rsid w:val="003D627E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152B0"/>
    <w:rsid w:val="00416BAC"/>
    <w:rsid w:val="004231DF"/>
    <w:rsid w:val="00423962"/>
    <w:rsid w:val="00424330"/>
    <w:rsid w:val="00436553"/>
    <w:rsid w:val="00436B41"/>
    <w:rsid w:val="00441893"/>
    <w:rsid w:val="0045112B"/>
    <w:rsid w:val="00453C4A"/>
    <w:rsid w:val="00453FCE"/>
    <w:rsid w:val="00455F80"/>
    <w:rsid w:val="00457B8A"/>
    <w:rsid w:val="00462BA7"/>
    <w:rsid w:val="004647F2"/>
    <w:rsid w:val="004660D8"/>
    <w:rsid w:val="0047532F"/>
    <w:rsid w:val="0047674A"/>
    <w:rsid w:val="00480144"/>
    <w:rsid w:val="00481423"/>
    <w:rsid w:val="00483023"/>
    <w:rsid w:val="00484AAC"/>
    <w:rsid w:val="00484F82"/>
    <w:rsid w:val="00497EFD"/>
    <w:rsid w:val="004B2074"/>
    <w:rsid w:val="004B2221"/>
    <w:rsid w:val="004B7D60"/>
    <w:rsid w:val="004C32E0"/>
    <w:rsid w:val="004C66AB"/>
    <w:rsid w:val="004D366B"/>
    <w:rsid w:val="004D497B"/>
    <w:rsid w:val="004D517B"/>
    <w:rsid w:val="004F0C08"/>
    <w:rsid w:val="004F3819"/>
    <w:rsid w:val="004F39A9"/>
    <w:rsid w:val="004F7596"/>
    <w:rsid w:val="00506CDA"/>
    <w:rsid w:val="00512411"/>
    <w:rsid w:val="00520799"/>
    <w:rsid w:val="00521237"/>
    <w:rsid w:val="0053256E"/>
    <w:rsid w:val="0054769C"/>
    <w:rsid w:val="00547718"/>
    <w:rsid w:val="00553669"/>
    <w:rsid w:val="00555C93"/>
    <w:rsid w:val="00555CA2"/>
    <w:rsid w:val="00561996"/>
    <w:rsid w:val="00572082"/>
    <w:rsid w:val="0058067D"/>
    <w:rsid w:val="005842C4"/>
    <w:rsid w:val="005849AC"/>
    <w:rsid w:val="005854A4"/>
    <w:rsid w:val="00590ADB"/>
    <w:rsid w:val="005914DF"/>
    <w:rsid w:val="00591549"/>
    <w:rsid w:val="005919C4"/>
    <w:rsid w:val="0059276F"/>
    <w:rsid w:val="005A30D1"/>
    <w:rsid w:val="005A48A2"/>
    <w:rsid w:val="005A4CDE"/>
    <w:rsid w:val="005A7BE7"/>
    <w:rsid w:val="005B0056"/>
    <w:rsid w:val="005B0300"/>
    <w:rsid w:val="005B0F55"/>
    <w:rsid w:val="005B38AA"/>
    <w:rsid w:val="005B7FBD"/>
    <w:rsid w:val="005C0437"/>
    <w:rsid w:val="005D0EAA"/>
    <w:rsid w:val="005D10B6"/>
    <w:rsid w:val="005E1850"/>
    <w:rsid w:val="005E4096"/>
    <w:rsid w:val="005E4497"/>
    <w:rsid w:val="005E64A1"/>
    <w:rsid w:val="005E69F5"/>
    <w:rsid w:val="005F56B1"/>
    <w:rsid w:val="00601822"/>
    <w:rsid w:val="006039B0"/>
    <w:rsid w:val="0061382B"/>
    <w:rsid w:val="0061697E"/>
    <w:rsid w:val="00617A1C"/>
    <w:rsid w:val="00617E51"/>
    <w:rsid w:val="00631AB1"/>
    <w:rsid w:val="006321AD"/>
    <w:rsid w:val="006451ED"/>
    <w:rsid w:val="00646632"/>
    <w:rsid w:val="00647776"/>
    <w:rsid w:val="00660ED0"/>
    <w:rsid w:val="00661B1B"/>
    <w:rsid w:val="00682E74"/>
    <w:rsid w:val="00682EDE"/>
    <w:rsid w:val="00684421"/>
    <w:rsid w:val="00695420"/>
    <w:rsid w:val="00695BC6"/>
    <w:rsid w:val="00696F47"/>
    <w:rsid w:val="006A5358"/>
    <w:rsid w:val="006B5931"/>
    <w:rsid w:val="006B7209"/>
    <w:rsid w:val="006C3376"/>
    <w:rsid w:val="006D07C2"/>
    <w:rsid w:val="006E098D"/>
    <w:rsid w:val="006E3B65"/>
    <w:rsid w:val="006E75CA"/>
    <w:rsid w:val="007112F0"/>
    <w:rsid w:val="00717F4C"/>
    <w:rsid w:val="007270BA"/>
    <w:rsid w:val="00733850"/>
    <w:rsid w:val="00740BCB"/>
    <w:rsid w:val="00742A87"/>
    <w:rsid w:val="00751698"/>
    <w:rsid w:val="0075189F"/>
    <w:rsid w:val="00753BB7"/>
    <w:rsid w:val="0075427D"/>
    <w:rsid w:val="007602E9"/>
    <w:rsid w:val="0077408B"/>
    <w:rsid w:val="007865F0"/>
    <w:rsid w:val="007945D6"/>
    <w:rsid w:val="00796E1D"/>
    <w:rsid w:val="007A55E8"/>
    <w:rsid w:val="007B39C1"/>
    <w:rsid w:val="007B4581"/>
    <w:rsid w:val="007B58F9"/>
    <w:rsid w:val="007C56F9"/>
    <w:rsid w:val="007C78FE"/>
    <w:rsid w:val="007F61C1"/>
    <w:rsid w:val="00801A6E"/>
    <w:rsid w:val="008037BF"/>
    <w:rsid w:val="008175EC"/>
    <w:rsid w:val="008219D6"/>
    <w:rsid w:val="008278BE"/>
    <w:rsid w:val="0083007F"/>
    <w:rsid w:val="00836BDC"/>
    <w:rsid w:val="008406D3"/>
    <w:rsid w:val="00841331"/>
    <w:rsid w:val="0084384D"/>
    <w:rsid w:val="00847685"/>
    <w:rsid w:val="00854B70"/>
    <w:rsid w:val="00857716"/>
    <w:rsid w:val="00863F28"/>
    <w:rsid w:val="00864951"/>
    <w:rsid w:val="008712EA"/>
    <w:rsid w:val="00881B76"/>
    <w:rsid w:val="00883DFF"/>
    <w:rsid w:val="0088773F"/>
    <w:rsid w:val="00895546"/>
    <w:rsid w:val="008A0573"/>
    <w:rsid w:val="008A1838"/>
    <w:rsid w:val="008A1996"/>
    <w:rsid w:val="008A2822"/>
    <w:rsid w:val="008A3676"/>
    <w:rsid w:val="008A39B5"/>
    <w:rsid w:val="008A460D"/>
    <w:rsid w:val="008B0947"/>
    <w:rsid w:val="008B1281"/>
    <w:rsid w:val="008C2224"/>
    <w:rsid w:val="008C244C"/>
    <w:rsid w:val="008C54EA"/>
    <w:rsid w:val="008D195A"/>
    <w:rsid w:val="008D5D15"/>
    <w:rsid w:val="008E57EE"/>
    <w:rsid w:val="008F3EE4"/>
    <w:rsid w:val="008F5F45"/>
    <w:rsid w:val="00910678"/>
    <w:rsid w:val="00916F70"/>
    <w:rsid w:val="00920F6F"/>
    <w:rsid w:val="00950993"/>
    <w:rsid w:val="0095482C"/>
    <w:rsid w:val="009561E2"/>
    <w:rsid w:val="00960BB9"/>
    <w:rsid w:val="00964DE9"/>
    <w:rsid w:val="0097040E"/>
    <w:rsid w:val="00971E34"/>
    <w:rsid w:val="009722A2"/>
    <w:rsid w:val="009733BB"/>
    <w:rsid w:val="00973D97"/>
    <w:rsid w:val="0097410D"/>
    <w:rsid w:val="00975B7D"/>
    <w:rsid w:val="00984BEE"/>
    <w:rsid w:val="00994996"/>
    <w:rsid w:val="00994B4F"/>
    <w:rsid w:val="0099708E"/>
    <w:rsid w:val="009B0C91"/>
    <w:rsid w:val="009B4AE8"/>
    <w:rsid w:val="009B5D19"/>
    <w:rsid w:val="009C520F"/>
    <w:rsid w:val="009C575C"/>
    <w:rsid w:val="009C7EB9"/>
    <w:rsid w:val="009D3EE4"/>
    <w:rsid w:val="009E2DFF"/>
    <w:rsid w:val="009E2E5A"/>
    <w:rsid w:val="009E3CC3"/>
    <w:rsid w:val="009F12BD"/>
    <w:rsid w:val="009F1DBB"/>
    <w:rsid w:val="009F7A32"/>
    <w:rsid w:val="00A03295"/>
    <w:rsid w:val="00A11F47"/>
    <w:rsid w:val="00A122A4"/>
    <w:rsid w:val="00A171D4"/>
    <w:rsid w:val="00A24B52"/>
    <w:rsid w:val="00A2756F"/>
    <w:rsid w:val="00A31AAD"/>
    <w:rsid w:val="00A31C32"/>
    <w:rsid w:val="00A351F8"/>
    <w:rsid w:val="00A42D27"/>
    <w:rsid w:val="00A44EEC"/>
    <w:rsid w:val="00A47748"/>
    <w:rsid w:val="00A5342F"/>
    <w:rsid w:val="00A61E87"/>
    <w:rsid w:val="00A732BE"/>
    <w:rsid w:val="00A733C0"/>
    <w:rsid w:val="00A7565C"/>
    <w:rsid w:val="00A92E75"/>
    <w:rsid w:val="00A935B3"/>
    <w:rsid w:val="00AA11DB"/>
    <w:rsid w:val="00AA28A7"/>
    <w:rsid w:val="00AB233A"/>
    <w:rsid w:val="00AB630B"/>
    <w:rsid w:val="00AC34E8"/>
    <w:rsid w:val="00AC558A"/>
    <w:rsid w:val="00AC7029"/>
    <w:rsid w:val="00AD0FE3"/>
    <w:rsid w:val="00AD501F"/>
    <w:rsid w:val="00AD5267"/>
    <w:rsid w:val="00AD74F1"/>
    <w:rsid w:val="00AE1616"/>
    <w:rsid w:val="00AE2CEB"/>
    <w:rsid w:val="00AE3928"/>
    <w:rsid w:val="00AE7678"/>
    <w:rsid w:val="00AF6B55"/>
    <w:rsid w:val="00B011DC"/>
    <w:rsid w:val="00B015D2"/>
    <w:rsid w:val="00B053B8"/>
    <w:rsid w:val="00B14F8E"/>
    <w:rsid w:val="00B21E21"/>
    <w:rsid w:val="00B27FA1"/>
    <w:rsid w:val="00B31BA0"/>
    <w:rsid w:val="00B367B9"/>
    <w:rsid w:val="00B369BD"/>
    <w:rsid w:val="00B36AAB"/>
    <w:rsid w:val="00B44512"/>
    <w:rsid w:val="00B45E8F"/>
    <w:rsid w:val="00B51D5C"/>
    <w:rsid w:val="00B556ED"/>
    <w:rsid w:val="00B60EA6"/>
    <w:rsid w:val="00B61B45"/>
    <w:rsid w:val="00B634F7"/>
    <w:rsid w:val="00B7109E"/>
    <w:rsid w:val="00B7162E"/>
    <w:rsid w:val="00B71D64"/>
    <w:rsid w:val="00B917CF"/>
    <w:rsid w:val="00B9468D"/>
    <w:rsid w:val="00BB52D9"/>
    <w:rsid w:val="00BB784E"/>
    <w:rsid w:val="00BC3AFA"/>
    <w:rsid w:val="00BC6C58"/>
    <w:rsid w:val="00BD2DCE"/>
    <w:rsid w:val="00BE083C"/>
    <w:rsid w:val="00BE1320"/>
    <w:rsid w:val="00BE1606"/>
    <w:rsid w:val="00BE62E5"/>
    <w:rsid w:val="00BE66D5"/>
    <w:rsid w:val="00BF179A"/>
    <w:rsid w:val="00BF1FAC"/>
    <w:rsid w:val="00C00701"/>
    <w:rsid w:val="00C02116"/>
    <w:rsid w:val="00C03176"/>
    <w:rsid w:val="00C108D5"/>
    <w:rsid w:val="00C11A5C"/>
    <w:rsid w:val="00C12FDC"/>
    <w:rsid w:val="00C2008E"/>
    <w:rsid w:val="00C2125D"/>
    <w:rsid w:val="00C231CA"/>
    <w:rsid w:val="00C26506"/>
    <w:rsid w:val="00C33EC2"/>
    <w:rsid w:val="00C52595"/>
    <w:rsid w:val="00C53CC6"/>
    <w:rsid w:val="00C548D4"/>
    <w:rsid w:val="00C56D85"/>
    <w:rsid w:val="00C62AF7"/>
    <w:rsid w:val="00C639BD"/>
    <w:rsid w:val="00C65CB9"/>
    <w:rsid w:val="00C7256F"/>
    <w:rsid w:val="00C80E9A"/>
    <w:rsid w:val="00C8101E"/>
    <w:rsid w:val="00C81536"/>
    <w:rsid w:val="00C83C7A"/>
    <w:rsid w:val="00C86347"/>
    <w:rsid w:val="00C91615"/>
    <w:rsid w:val="00C93D4F"/>
    <w:rsid w:val="00C94A01"/>
    <w:rsid w:val="00C960D8"/>
    <w:rsid w:val="00C9669C"/>
    <w:rsid w:val="00CA1EDF"/>
    <w:rsid w:val="00CB2245"/>
    <w:rsid w:val="00CB34A1"/>
    <w:rsid w:val="00CC1D83"/>
    <w:rsid w:val="00CC37A5"/>
    <w:rsid w:val="00CC3C43"/>
    <w:rsid w:val="00CC7B5D"/>
    <w:rsid w:val="00CD4857"/>
    <w:rsid w:val="00CE1DC8"/>
    <w:rsid w:val="00D041CF"/>
    <w:rsid w:val="00D05A63"/>
    <w:rsid w:val="00D20A66"/>
    <w:rsid w:val="00D30A5E"/>
    <w:rsid w:val="00D34E15"/>
    <w:rsid w:val="00D356F9"/>
    <w:rsid w:val="00D47143"/>
    <w:rsid w:val="00D67C9B"/>
    <w:rsid w:val="00D722A2"/>
    <w:rsid w:val="00D801BF"/>
    <w:rsid w:val="00D90B0E"/>
    <w:rsid w:val="00D917ED"/>
    <w:rsid w:val="00D926BF"/>
    <w:rsid w:val="00D932B2"/>
    <w:rsid w:val="00DA1B67"/>
    <w:rsid w:val="00DA6558"/>
    <w:rsid w:val="00DB1445"/>
    <w:rsid w:val="00DB37AC"/>
    <w:rsid w:val="00DC666E"/>
    <w:rsid w:val="00DC7AD1"/>
    <w:rsid w:val="00DD10CE"/>
    <w:rsid w:val="00DD329D"/>
    <w:rsid w:val="00DD5CD7"/>
    <w:rsid w:val="00DD6214"/>
    <w:rsid w:val="00DE1ECA"/>
    <w:rsid w:val="00DE2B69"/>
    <w:rsid w:val="00DF0ADC"/>
    <w:rsid w:val="00E06465"/>
    <w:rsid w:val="00E20C92"/>
    <w:rsid w:val="00E22A84"/>
    <w:rsid w:val="00E23A71"/>
    <w:rsid w:val="00E349CD"/>
    <w:rsid w:val="00E40873"/>
    <w:rsid w:val="00E43F9F"/>
    <w:rsid w:val="00E440C8"/>
    <w:rsid w:val="00E50E08"/>
    <w:rsid w:val="00E55374"/>
    <w:rsid w:val="00E60518"/>
    <w:rsid w:val="00E6078A"/>
    <w:rsid w:val="00E752AD"/>
    <w:rsid w:val="00E8255D"/>
    <w:rsid w:val="00E8391D"/>
    <w:rsid w:val="00E85BED"/>
    <w:rsid w:val="00E91AD3"/>
    <w:rsid w:val="00E9257F"/>
    <w:rsid w:val="00E96488"/>
    <w:rsid w:val="00EA489B"/>
    <w:rsid w:val="00EB457E"/>
    <w:rsid w:val="00EC201D"/>
    <w:rsid w:val="00EC21B1"/>
    <w:rsid w:val="00ED1F40"/>
    <w:rsid w:val="00EE072C"/>
    <w:rsid w:val="00EE2EB4"/>
    <w:rsid w:val="00EF1667"/>
    <w:rsid w:val="00EF1C8F"/>
    <w:rsid w:val="00F054F6"/>
    <w:rsid w:val="00F15014"/>
    <w:rsid w:val="00F21898"/>
    <w:rsid w:val="00F218D0"/>
    <w:rsid w:val="00F21E8D"/>
    <w:rsid w:val="00F2284B"/>
    <w:rsid w:val="00F3262F"/>
    <w:rsid w:val="00F35E62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A6354"/>
    <w:rsid w:val="00FB285C"/>
    <w:rsid w:val="00FB2C50"/>
    <w:rsid w:val="00FB2DF8"/>
    <w:rsid w:val="00FB56CD"/>
    <w:rsid w:val="00FD1631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E7D0-CA47-43DA-89BB-DD47E41C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Daukste</dc:creator>
  <cp:keywords/>
  <dc:description/>
  <cp:lastModifiedBy>Agnese Mezinska</cp:lastModifiedBy>
  <cp:revision>4</cp:revision>
  <dcterms:created xsi:type="dcterms:W3CDTF">2016-08-10T09:24:00Z</dcterms:created>
  <dcterms:modified xsi:type="dcterms:W3CDTF">2016-08-10T13:07:00Z</dcterms:modified>
</cp:coreProperties>
</file>