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6FA0" w14:textId="77777777" w:rsidR="00E21F46" w:rsidRDefault="00E21F46" w:rsidP="00E21F46">
      <w:pPr>
        <w:spacing w:after="0" w:line="240" w:lineRule="auto"/>
        <w:jc w:val="right"/>
      </w:pPr>
      <w:bookmarkStart w:id="0" w:name="_GoBack"/>
      <w:bookmarkEnd w:id="0"/>
      <w:r>
        <w:t>Informācija presei</w:t>
      </w:r>
    </w:p>
    <w:p w14:paraId="755FEFD0" w14:textId="6EC9C005" w:rsidR="00E21F46" w:rsidRDefault="00FC0764" w:rsidP="00E21F46">
      <w:pPr>
        <w:spacing w:after="0" w:line="240" w:lineRule="auto"/>
        <w:jc w:val="right"/>
      </w:pPr>
      <w:r>
        <w:t>04</w:t>
      </w:r>
      <w:r w:rsidR="00231C06">
        <w:t>.08</w:t>
      </w:r>
      <w:r w:rsidR="00A71459">
        <w:t>.2016</w:t>
      </w:r>
    </w:p>
    <w:p w14:paraId="7C800295" w14:textId="77777777" w:rsidR="00E21F46" w:rsidRDefault="00E21F46" w:rsidP="00E21F46">
      <w:pPr>
        <w:jc w:val="center"/>
        <w:rPr>
          <w:b/>
        </w:rPr>
      </w:pPr>
    </w:p>
    <w:p w14:paraId="55F0106E" w14:textId="757DA8B3" w:rsidR="00E21F46" w:rsidRPr="00261157" w:rsidRDefault="00231C06" w:rsidP="002611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Pirmajā pusgadā pieaudzis apdrošinātājiem pieteikto </w:t>
      </w:r>
      <w:r w:rsidR="001A3891">
        <w:rPr>
          <w:b/>
          <w:sz w:val="28"/>
          <w:szCs w:val="28"/>
        </w:rPr>
        <w:t xml:space="preserve">atlīdzību </w:t>
      </w:r>
      <w:r>
        <w:rPr>
          <w:b/>
          <w:sz w:val="28"/>
          <w:szCs w:val="28"/>
        </w:rPr>
        <w:t>skaits</w:t>
      </w:r>
    </w:p>
    <w:p w14:paraId="58458219" w14:textId="2860B564" w:rsidR="00E21F46" w:rsidRPr="00FC0764" w:rsidRDefault="00E21F46" w:rsidP="00FC0764">
      <w:pPr>
        <w:jc w:val="both"/>
        <w:rPr>
          <w:b/>
        </w:rPr>
      </w:pPr>
      <w:r w:rsidRPr="00FC0764">
        <w:rPr>
          <w:b/>
        </w:rPr>
        <w:t>Latvijas Transportlīdzekļu apdrošinātāju biroja (</w:t>
      </w:r>
      <w:r w:rsidR="00261157" w:rsidRPr="00FC0764">
        <w:rPr>
          <w:b/>
        </w:rPr>
        <w:t xml:space="preserve">turpmāk - </w:t>
      </w:r>
      <w:r w:rsidRPr="00FC0764">
        <w:rPr>
          <w:b/>
        </w:rPr>
        <w:t xml:space="preserve">LTAB) apkopotā statistika liecina, ka </w:t>
      </w:r>
      <w:r w:rsidR="00231C06" w:rsidRPr="00FC0764">
        <w:rPr>
          <w:b/>
        </w:rPr>
        <w:t xml:space="preserve">2016.gada pirmajos sešos mēnešos </w:t>
      </w:r>
      <w:r w:rsidR="001E2EAB" w:rsidRPr="00FC0764">
        <w:rPr>
          <w:b/>
        </w:rPr>
        <w:t>apdrošinātāji kopā saņēmuši 21</w:t>
      </w:r>
      <w:r w:rsidR="00231C06" w:rsidRPr="00FC0764">
        <w:rPr>
          <w:b/>
        </w:rPr>
        <w:t xml:space="preserve">325 zaudējumu pieteikumus, kas salīdzinot ar tādu pat periodu pērn ir par 1203 jeb 5,98% vairāk. Kopā </w:t>
      </w:r>
      <w:r w:rsidR="001A3891" w:rsidRPr="00FC0764">
        <w:rPr>
          <w:b/>
        </w:rPr>
        <w:t>pieņemti 21</w:t>
      </w:r>
      <w:r w:rsidR="00231C06" w:rsidRPr="00FC0764">
        <w:rPr>
          <w:b/>
        </w:rPr>
        <w:t>841 lēmumi par apdrošināšanas atlīdzīb</w:t>
      </w:r>
      <w:r w:rsidR="006873D2" w:rsidRPr="00FC0764">
        <w:rPr>
          <w:b/>
        </w:rPr>
        <w:t>as izmaksām par kopējo summu 20,51</w:t>
      </w:r>
      <w:r w:rsidR="00231C06" w:rsidRPr="00FC0764">
        <w:rPr>
          <w:b/>
        </w:rPr>
        <w:t xml:space="preserve"> </w:t>
      </w:r>
      <w:r w:rsidR="001A3891" w:rsidRPr="00FC0764">
        <w:rPr>
          <w:b/>
        </w:rPr>
        <w:t xml:space="preserve">milj. </w:t>
      </w:r>
      <w:r w:rsidR="00231C06" w:rsidRPr="00FC0764">
        <w:rPr>
          <w:b/>
        </w:rPr>
        <w:t>EUR. Vislielākā atlīdzību lēmumu summa tradicionāli izmaksāta par transportlīdzekļu bojājumu un bojāejas zaudējumu atlīdzināšanu, kas sastāda 79,4% no kopējās atlīdzību summas.</w:t>
      </w:r>
    </w:p>
    <w:p w14:paraId="7CDB77C4" w14:textId="33075A12" w:rsidR="00231C06" w:rsidRDefault="00231C06" w:rsidP="00E21F46">
      <w:pPr>
        <w:jc w:val="both"/>
      </w:pPr>
      <w:r w:rsidRPr="00231C06">
        <w:t>2016. gada 6 mēnešos piekritušo atlīdzību prasību summa</w:t>
      </w:r>
      <w:r w:rsidR="006873D2">
        <w:t xml:space="preserve"> </w:t>
      </w:r>
      <w:r w:rsidRPr="00231C06">
        <w:t xml:space="preserve">sastādīja </w:t>
      </w:r>
      <w:r w:rsidR="00D703DA">
        <w:t>22,92</w:t>
      </w:r>
      <w:r w:rsidRPr="00231C06">
        <w:t xml:space="preserve"> </w:t>
      </w:r>
      <w:r w:rsidR="001A3891">
        <w:t xml:space="preserve">milj. </w:t>
      </w:r>
      <w:r w:rsidRPr="00231C06">
        <w:t xml:space="preserve">EUR. </w:t>
      </w:r>
      <w:r w:rsidR="001E2EAB">
        <w:t>Ņ</w:t>
      </w:r>
      <w:r w:rsidR="00D703DA">
        <w:t xml:space="preserve">emot vērā </w:t>
      </w:r>
      <w:r w:rsidR="00FC0764">
        <w:t xml:space="preserve">arī </w:t>
      </w:r>
      <w:r w:rsidR="00D703DA">
        <w:t xml:space="preserve">zaudējumu noregulēšanas izdevumu un </w:t>
      </w:r>
      <w:r w:rsidR="00D703DA" w:rsidRPr="001A3891">
        <w:t>atlikto a</w:t>
      </w:r>
      <w:r w:rsidR="00D703DA">
        <w:t xml:space="preserve">pdrošināšanas </w:t>
      </w:r>
      <w:r w:rsidR="00D703DA" w:rsidRPr="001A3891">
        <w:t>atlīdzību prasību tehnisko rezervju summa</w:t>
      </w:r>
      <w:r w:rsidR="00D703DA">
        <w:t>s pieaugumu, k</w:t>
      </w:r>
      <w:r w:rsidRPr="00231C06">
        <w:t xml:space="preserve">opumā OCTA tirgus 2016. gada </w:t>
      </w:r>
      <w:r w:rsidR="006873D2">
        <w:t>pirmo pusgadu</w:t>
      </w:r>
      <w:r w:rsidRPr="00231C06">
        <w:t xml:space="preserve"> noslēdza ar 6,32 miljonu eiro zaudējumiem</w:t>
      </w:r>
      <w:r w:rsidR="006873D2">
        <w:t>.</w:t>
      </w:r>
    </w:p>
    <w:p w14:paraId="7B4BED91" w14:textId="243F658A" w:rsidR="001A3891" w:rsidRDefault="001A3891" w:rsidP="00E21F46">
      <w:pPr>
        <w:jc w:val="both"/>
      </w:pPr>
      <w:r>
        <w:t>“Z</w:t>
      </w:r>
      <w:r w:rsidRPr="001A3891">
        <w:t xml:space="preserve">audējumi </w:t>
      </w:r>
      <w:r>
        <w:t xml:space="preserve">OCTA </w:t>
      </w:r>
      <w:r w:rsidRPr="001A3891">
        <w:t>tirgū</w:t>
      </w:r>
      <w:r>
        <w:t xml:space="preserve"> salīdzinājumā ar pērnā gada 6 mēnešiem</w:t>
      </w:r>
      <w:r w:rsidRPr="001A3891">
        <w:t xml:space="preserve"> ir p</w:t>
      </w:r>
      <w:r>
        <w:t>ieauguši</w:t>
      </w:r>
      <w:r w:rsidRPr="001A3891">
        <w:t xml:space="preserve"> vairāk kā 2 reizes. </w:t>
      </w:r>
      <w:r w:rsidR="00FC0764">
        <w:t>Ņemot vērā aso konkurenci tirgū, kā arī citus nozari ietekmējošus faktorus, prognozēju, ka arī 2016.gadu kopumā nozare noslēgs ar ievērojamiem zaudējumiem</w:t>
      </w:r>
      <w:r>
        <w:t>,” skaidro LTAB valdes priekšsēdētājs Jānis Abāšins.</w:t>
      </w:r>
    </w:p>
    <w:p w14:paraId="7D9CD012" w14:textId="77777777" w:rsidR="00261157" w:rsidRPr="00C65CB9" w:rsidRDefault="00261157" w:rsidP="00261157">
      <w:pPr>
        <w:spacing w:after="0" w:line="240" w:lineRule="auto"/>
        <w:jc w:val="both"/>
      </w:pPr>
      <w:r w:rsidRPr="00C65CB9">
        <w:t xml:space="preserve">1997.gadā Latvijā tika ieviesta OCTA sistēma, kuras mērķis ir nodrošināt ceļu satiksmes negadījumā cietušo trešo personu interešu aizsardzību Latvijā un Zaļās kartes dalībvalstīs. </w:t>
      </w:r>
      <w:r w:rsidRPr="00256127">
        <w:t xml:space="preserve">Sistēmas sekmīgākai darbības nodrošināšanai </w:t>
      </w:r>
      <w:r>
        <w:t>ir</w:t>
      </w:r>
      <w:r w:rsidRPr="00256127">
        <w:t xml:space="preserve"> izveidots </w:t>
      </w:r>
      <w:r>
        <w:t>LTAB</w:t>
      </w:r>
      <w:r w:rsidRPr="00C65CB9">
        <w:t xml:space="preserve">, </w:t>
      </w:r>
      <w:r>
        <w:t xml:space="preserve">kurā </w:t>
      </w:r>
      <w:r w:rsidRPr="00C65CB9">
        <w:t xml:space="preserve">apvienojušās apdrošināšanas sabiedrības, kurām ir tiesības veikt </w:t>
      </w:r>
      <w:r>
        <w:t>OCTA</w:t>
      </w:r>
      <w:r w:rsidRPr="00C65CB9">
        <w:t xml:space="preserve"> apdrošināšanu Latvijā</w:t>
      </w:r>
      <w:r>
        <w:t xml:space="preserve"> – AAS “Balta”, AAS “Baltijas Apdrošināšanas Nams”, AAS “</w:t>
      </w:r>
      <w:r w:rsidRPr="00256127">
        <w:t>Baltikums Vienna Insurance Group</w:t>
      </w:r>
      <w:r>
        <w:t>”, AAS “</w:t>
      </w:r>
      <w:r w:rsidRPr="00256127">
        <w:t>BTA Baltic Insurance Company</w:t>
      </w:r>
      <w:r>
        <w:t>”, “Compensa Vienna Insurance Group”</w:t>
      </w:r>
      <w:r w:rsidRPr="00256127">
        <w:t xml:space="preserve"> UADB Latvijas filiāle</w:t>
      </w:r>
      <w:r>
        <w:t>, “ERGO Insurance”</w:t>
      </w:r>
      <w:r w:rsidRPr="00256127">
        <w:t xml:space="preserve"> SE Latvijas filiāle</w:t>
      </w:r>
      <w:r>
        <w:t>, AAS “Gjensidige Baltic”, “If P&amp;C Insurance”</w:t>
      </w:r>
      <w:r w:rsidRPr="00256127">
        <w:t xml:space="preserve"> AS Latvijas filiāle</w:t>
      </w:r>
      <w:r>
        <w:t>, “Seesam Insurance”</w:t>
      </w:r>
      <w:r w:rsidRPr="00256127">
        <w:t xml:space="preserve"> AS Latvijas filiāle</w:t>
      </w:r>
      <w:r>
        <w:t xml:space="preserve"> un “Swedbank P&amp;C Insurance”</w:t>
      </w:r>
      <w:r w:rsidRPr="00256127">
        <w:t xml:space="preserve"> AS Latvijas filiāle</w:t>
      </w:r>
      <w:r>
        <w:t>.</w:t>
      </w:r>
    </w:p>
    <w:p w14:paraId="03E73E53" w14:textId="77777777" w:rsidR="00E21F46" w:rsidRDefault="00E21F46" w:rsidP="00E21F46"/>
    <w:p w14:paraId="594EAC53" w14:textId="77777777" w:rsidR="00E21F46" w:rsidRDefault="00E21F46" w:rsidP="00E21F46">
      <w:pPr>
        <w:spacing w:after="0" w:line="240" w:lineRule="auto"/>
      </w:pPr>
      <w:r>
        <w:t xml:space="preserve">Informāciju sagatavoja: </w:t>
      </w:r>
    </w:p>
    <w:p w14:paraId="3A35D281" w14:textId="77777777" w:rsidR="00E21F46" w:rsidRDefault="00E21F46" w:rsidP="00E21F46">
      <w:pPr>
        <w:spacing w:after="0" w:line="240" w:lineRule="auto"/>
      </w:pPr>
      <w:r>
        <w:t>LTAB sabiedrisko attiecību konsultants</w:t>
      </w:r>
    </w:p>
    <w:p w14:paraId="3DD97D59" w14:textId="77777777" w:rsidR="00E21F46" w:rsidRDefault="00E21F46" w:rsidP="00E21F46">
      <w:pPr>
        <w:spacing w:after="0" w:line="240" w:lineRule="auto"/>
      </w:pPr>
      <w:r>
        <w:t>Gints Lazdiņš</w:t>
      </w:r>
    </w:p>
    <w:p w14:paraId="5BAA9B0B" w14:textId="77777777" w:rsidR="00E21F46" w:rsidRDefault="00E21F46" w:rsidP="00E21F46">
      <w:pPr>
        <w:spacing w:after="0" w:line="240" w:lineRule="auto"/>
      </w:pPr>
      <w:r>
        <w:t xml:space="preserve">Tālr: +371 29442282 </w:t>
      </w:r>
    </w:p>
    <w:p w14:paraId="3B0ADB6C" w14:textId="77777777" w:rsidR="00E21F46" w:rsidRDefault="00E21F46" w:rsidP="00E21F46">
      <w:pPr>
        <w:spacing w:after="0" w:line="240" w:lineRule="auto"/>
      </w:pPr>
      <w:r>
        <w:t>E-pasts: gints@olsen.lv</w:t>
      </w:r>
    </w:p>
    <w:p w14:paraId="2A90A3B0" w14:textId="77777777" w:rsidR="00E21F46" w:rsidRDefault="00E21F46" w:rsidP="00E21F46">
      <w:pPr>
        <w:spacing w:after="0" w:line="240" w:lineRule="auto"/>
      </w:pPr>
    </w:p>
    <w:p w14:paraId="09E46E88" w14:textId="77777777" w:rsidR="00617E51" w:rsidRPr="00E21F46" w:rsidRDefault="00617E51" w:rsidP="00E21F46"/>
    <w:sectPr w:rsidR="00617E51" w:rsidRPr="00E21F46" w:rsidSect="000533E0">
      <w:headerReference w:type="default" r:id="rId8"/>
      <w:footerReference w:type="default" r:id="rId9"/>
      <w:pgSz w:w="11906" w:h="16838"/>
      <w:pgMar w:top="1440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700AE" w14:textId="77777777" w:rsidR="00F460DC" w:rsidRDefault="00F460DC" w:rsidP="00C62AF7">
      <w:pPr>
        <w:spacing w:after="0" w:line="240" w:lineRule="auto"/>
      </w:pPr>
      <w:r>
        <w:separator/>
      </w:r>
    </w:p>
  </w:endnote>
  <w:endnote w:type="continuationSeparator" w:id="0">
    <w:p w14:paraId="6F7AC14A" w14:textId="77777777" w:rsidR="00F460DC" w:rsidRDefault="00F460DC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DC919" w14:textId="77777777" w:rsidR="00E9038F" w:rsidRDefault="00E9038F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9E8FD" wp14:editId="0C0C2681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3791A5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770868B8" w14:textId="77777777" w:rsidR="00E9038F" w:rsidRDefault="00E9038F" w:rsidP="00C62AF7">
    <w:pPr>
      <w:pStyle w:val="Footer"/>
      <w:jc w:val="center"/>
    </w:pPr>
    <w:r>
      <w:object w:dxaOrig="8490" w:dyaOrig="433" w14:anchorId="492DC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9.5pt" o:ole="">
          <v:imagedata r:id="rId1" o:title=""/>
        </v:shape>
        <o:OLEObject Type="Embed" ProgID="CorelDraw.Graphic.17" ShapeID="_x0000_i1026" DrawAspect="Content" ObjectID="_1531747280" r:id="rId2"/>
      </w:object>
    </w:r>
  </w:p>
  <w:p w14:paraId="18A6543B" w14:textId="77777777" w:rsidR="00E9038F" w:rsidRDefault="00E90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94821" w14:textId="77777777" w:rsidR="00F460DC" w:rsidRDefault="00F460DC" w:rsidP="00C62AF7">
      <w:pPr>
        <w:spacing w:after="0" w:line="240" w:lineRule="auto"/>
      </w:pPr>
      <w:r>
        <w:separator/>
      </w:r>
    </w:p>
  </w:footnote>
  <w:footnote w:type="continuationSeparator" w:id="0">
    <w:p w14:paraId="27242F7B" w14:textId="77777777" w:rsidR="00F460DC" w:rsidRDefault="00F460DC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85C2B" w14:textId="77777777" w:rsidR="00E9038F" w:rsidRDefault="00E9038F">
    <w:pPr>
      <w:pStyle w:val="Header"/>
    </w:pPr>
    <w:r>
      <w:object w:dxaOrig="2843" w:dyaOrig="1013" w14:anchorId="3751E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31747279" r:id="rId2"/>
      </w:object>
    </w:r>
  </w:p>
  <w:p w14:paraId="55C4C625" w14:textId="77777777" w:rsidR="00E9038F" w:rsidRDefault="00E90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13C1F"/>
    <w:rsid w:val="000146EA"/>
    <w:rsid w:val="000533E0"/>
    <w:rsid w:val="00092E79"/>
    <w:rsid w:val="00094687"/>
    <w:rsid w:val="000B1DBA"/>
    <w:rsid w:val="00103B45"/>
    <w:rsid w:val="0011042D"/>
    <w:rsid w:val="00153B22"/>
    <w:rsid w:val="00171015"/>
    <w:rsid w:val="00196DE3"/>
    <w:rsid w:val="001A3891"/>
    <w:rsid w:val="001B1813"/>
    <w:rsid w:val="001C65E0"/>
    <w:rsid w:val="001D3B28"/>
    <w:rsid w:val="001D6AEF"/>
    <w:rsid w:val="001E2EAB"/>
    <w:rsid w:val="001E57C6"/>
    <w:rsid w:val="00221376"/>
    <w:rsid w:val="00231C06"/>
    <w:rsid w:val="00261157"/>
    <w:rsid w:val="00266993"/>
    <w:rsid w:val="0027402E"/>
    <w:rsid w:val="002D5F23"/>
    <w:rsid w:val="00362517"/>
    <w:rsid w:val="00382C5D"/>
    <w:rsid w:val="003B5F8E"/>
    <w:rsid w:val="003D14B9"/>
    <w:rsid w:val="0040102A"/>
    <w:rsid w:val="00403AB9"/>
    <w:rsid w:val="00412360"/>
    <w:rsid w:val="00424057"/>
    <w:rsid w:val="00471AE6"/>
    <w:rsid w:val="00472967"/>
    <w:rsid w:val="004A2480"/>
    <w:rsid w:val="004C32E0"/>
    <w:rsid w:val="004D2161"/>
    <w:rsid w:val="00506CDA"/>
    <w:rsid w:val="0052040C"/>
    <w:rsid w:val="00520799"/>
    <w:rsid w:val="00537A74"/>
    <w:rsid w:val="00542B32"/>
    <w:rsid w:val="00590ADB"/>
    <w:rsid w:val="005B0F55"/>
    <w:rsid w:val="005E69F5"/>
    <w:rsid w:val="00617E51"/>
    <w:rsid w:val="00651122"/>
    <w:rsid w:val="006610B2"/>
    <w:rsid w:val="006873D2"/>
    <w:rsid w:val="006A6493"/>
    <w:rsid w:val="006B768B"/>
    <w:rsid w:val="006E75CA"/>
    <w:rsid w:val="00713F2D"/>
    <w:rsid w:val="008278BE"/>
    <w:rsid w:val="00881B76"/>
    <w:rsid w:val="008D1434"/>
    <w:rsid w:val="009605DD"/>
    <w:rsid w:val="00964DE9"/>
    <w:rsid w:val="0097040E"/>
    <w:rsid w:val="009722A2"/>
    <w:rsid w:val="00973D97"/>
    <w:rsid w:val="00987FC2"/>
    <w:rsid w:val="009A680D"/>
    <w:rsid w:val="009F779E"/>
    <w:rsid w:val="00A122A4"/>
    <w:rsid w:val="00A167B2"/>
    <w:rsid w:val="00A71459"/>
    <w:rsid w:val="00A85B1F"/>
    <w:rsid w:val="00A9616D"/>
    <w:rsid w:val="00AA11DB"/>
    <w:rsid w:val="00AE1616"/>
    <w:rsid w:val="00AE3928"/>
    <w:rsid w:val="00B31BA0"/>
    <w:rsid w:val="00B50CBA"/>
    <w:rsid w:val="00BB784E"/>
    <w:rsid w:val="00BC25C6"/>
    <w:rsid w:val="00BC6C58"/>
    <w:rsid w:val="00C12FDC"/>
    <w:rsid w:val="00C619AA"/>
    <w:rsid w:val="00C62AF7"/>
    <w:rsid w:val="00C80E9A"/>
    <w:rsid w:val="00CC1D83"/>
    <w:rsid w:val="00D05616"/>
    <w:rsid w:val="00D05A63"/>
    <w:rsid w:val="00D356F9"/>
    <w:rsid w:val="00D703DA"/>
    <w:rsid w:val="00E21F46"/>
    <w:rsid w:val="00E23A71"/>
    <w:rsid w:val="00E537C3"/>
    <w:rsid w:val="00E6367A"/>
    <w:rsid w:val="00E730A3"/>
    <w:rsid w:val="00E8391D"/>
    <w:rsid w:val="00E9038F"/>
    <w:rsid w:val="00E91AD3"/>
    <w:rsid w:val="00EC201D"/>
    <w:rsid w:val="00F2284B"/>
    <w:rsid w:val="00F3262F"/>
    <w:rsid w:val="00F460DC"/>
    <w:rsid w:val="00F72968"/>
    <w:rsid w:val="00FC0764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  <w14:docId w14:val="10420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A016-DE2D-4A9C-AE1C-E892B119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752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ltab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Dzintra Repke</cp:lastModifiedBy>
  <cp:revision>2</cp:revision>
  <dcterms:created xsi:type="dcterms:W3CDTF">2016-08-03T13:35:00Z</dcterms:created>
  <dcterms:modified xsi:type="dcterms:W3CDTF">2016-08-03T13:35:00Z</dcterms:modified>
</cp:coreProperties>
</file>