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4B493" w14:textId="77777777" w:rsidR="00020265" w:rsidRPr="00660747" w:rsidRDefault="00020265" w:rsidP="00020265">
      <w:pPr>
        <w:spacing w:after="0" w:line="240" w:lineRule="auto"/>
        <w:jc w:val="right"/>
        <w:rPr>
          <w:b/>
          <w:lang w:val="ru-RU"/>
        </w:rPr>
      </w:pPr>
      <w:r w:rsidRPr="00660747">
        <w:rPr>
          <w:b/>
          <w:lang w:val="ru-RU"/>
        </w:rPr>
        <w:t>Информация для прессы</w:t>
      </w:r>
    </w:p>
    <w:p w14:paraId="01D0452C" w14:textId="77777777" w:rsidR="00020265" w:rsidRPr="00660747" w:rsidRDefault="00020265" w:rsidP="00020265">
      <w:pPr>
        <w:spacing w:after="0" w:line="240" w:lineRule="auto"/>
        <w:jc w:val="right"/>
        <w:rPr>
          <w:b/>
          <w:lang w:val="ru-RU"/>
        </w:rPr>
      </w:pPr>
      <w:r w:rsidRPr="00660747">
        <w:rPr>
          <w:b/>
          <w:lang w:val="ru-RU"/>
        </w:rPr>
        <w:t>16.06.2016</w:t>
      </w:r>
    </w:p>
    <w:p w14:paraId="2DFA4D53" w14:textId="77777777" w:rsidR="00020265" w:rsidRPr="00660747" w:rsidRDefault="00020265" w:rsidP="00020265">
      <w:pPr>
        <w:spacing w:after="0" w:line="240" w:lineRule="auto"/>
        <w:jc w:val="right"/>
        <w:rPr>
          <w:b/>
          <w:lang w:val="ru-RU"/>
        </w:rPr>
      </w:pPr>
    </w:p>
    <w:p w14:paraId="767546AA" w14:textId="77777777" w:rsidR="00020265" w:rsidRPr="00660747" w:rsidRDefault="00020265" w:rsidP="00020265">
      <w:pPr>
        <w:jc w:val="both"/>
        <w:rPr>
          <w:b/>
          <w:sz w:val="28"/>
          <w:szCs w:val="28"/>
          <w:lang w:val="ru-RU"/>
        </w:rPr>
      </w:pPr>
      <w:r w:rsidRPr="00660747">
        <w:rPr>
          <w:b/>
          <w:sz w:val="28"/>
          <w:szCs w:val="28"/>
          <w:lang w:val="ru-RU"/>
        </w:rPr>
        <w:t>LTAB</w:t>
      </w:r>
      <w:r w:rsidR="006F33E6" w:rsidRPr="00660747">
        <w:rPr>
          <w:b/>
          <w:sz w:val="28"/>
          <w:szCs w:val="28"/>
          <w:lang w:val="ru-RU"/>
        </w:rPr>
        <w:t xml:space="preserve"> возбудил процесс неплатежеспособности</w:t>
      </w:r>
      <w:r w:rsidR="00691991" w:rsidRPr="00660747">
        <w:rPr>
          <w:b/>
          <w:sz w:val="28"/>
          <w:szCs w:val="28"/>
          <w:lang w:val="ru-RU"/>
        </w:rPr>
        <w:t xml:space="preserve"> LAAS «Balva»</w:t>
      </w:r>
    </w:p>
    <w:p w14:paraId="0C24CC9D" w14:textId="3168D870" w:rsidR="00020265" w:rsidRPr="00660747" w:rsidRDefault="00CD1737" w:rsidP="00020265">
      <w:pPr>
        <w:jc w:val="both"/>
        <w:rPr>
          <w:b/>
          <w:lang w:val="ru-RU"/>
        </w:rPr>
      </w:pPr>
      <w:bookmarkStart w:id="0" w:name="_GoBack"/>
      <w:r w:rsidRPr="00660747">
        <w:rPr>
          <w:b/>
          <w:lang w:val="ru-RU"/>
        </w:rPr>
        <w:t xml:space="preserve">Спустя чуть более </w:t>
      </w:r>
      <w:r w:rsidR="00691991" w:rsidRPr="00660747">
        <w:rPr>
          <w:b/>
          <w:lang w:val="ru-RU"/>
        </w:rPr>
        <w:t>чем три года после того,</w:t>
      </w:r>
      <w:r w:rsidR="00020265" w:rsidRPr="00660747">
        <w:rPr>
          <w:b/>
          <w:lang w:val="ru-RU"/>
        </w:rPr>
        <w:t xml:space="preserve"> как Комиссия рынка финансов и капитала</w:t>
      </w:r>
      <w:r w:rsidR="00E92E16" w:rsidRPr="00660747">
        <w:rPr>
          <w:b/>
          <w:lang w:val="ru-RU"/>
        </w:rPr>
        <w:t xml:space="preserve"> (далее – </w:t>
      </w:r>
      <w:r w:rsidR="00EE0E13">
        <w:rPr>
          <w:b/>
          <w:lang w:val="lv-LV"/>
        </w:rPr>
        <w:t>FKTK</w:t>
      </w:r>
      <w:r w:rsidR="00E92E16" w:rsidRPr="00660747">
        <w:rPr>
          <w:b/>
          <w:lang w:val="ru-RU"/>
        </w:rPr>
        <w:t xml:space="preserve">) приняла решение </w:t>
      </w:r>
      <w:r w:rsidR="00020265" w:rsidRPr="00660747">
        <w:rPr>
          <w:b/>
          <w:lang w:val="ru-RU"/>
        </w:rPr>
        <w:t xml:space="preserve">аннулировать все лицензии страхового общества «Balva», </w:t>
      </w:r>
      <w:r w:rsidR="00B80510" w:rsidRPr="00660747">
        <w:rPr>
          <w:b/>
          <w:lang w:val="ru-RU"/>
        </w:rPr>
        <w:t xml:space="preserve">возбуждается процесс </w:t>
      </w:r>
      <w:r w:rsidR="008A4296" w:rsidRPr="00660747">
        <w:rPr>
          <w:b/>
          <w:lang w:val="ru-RU"/>
        </w:rPr>
        <w:t>его неплатежеспособности</w:t>
      </w:r>
      <w:r w:rsidRPr="00660747">
        <w:rPr>
          <w:b/>
          <w:lang w:val="ru-RU"/>
        </w:rPr>
        <w:t xml:space="preserve">. </w:t>
      </w:r>
      <w:r w:rsidR="00660747">
        <w:rPr>
          <w:b/>
          <w:lang w:val="ru-RU"/>
        </w:rPr>
        <w:t>«</w:t>
      </w:r>
      <w:r w:rsidR="00020265" w:rsidRPr="00660747">
        <w:rPr>
          <w:b/>
          <w:lang w:val="ru-RU"/>
        </w:rPr>
        <w:t>Все это время</w:t>
      </w:r>
      <w:r w:rsidRPr="00660747">
        <w:rPr>
          <w:b/>
          <w:lang w:val="ru-RU"/>
        </w:rPr>
        <w:t xml:space="preserve"> мы</w:t>
      </w:r>
      <w:r w:rsidR="00020265" w:rsidRPr="00660747">
        <w:rPr>
          <w:b/>
          <w:lang w:val="ru-RU"/>
        </w:rPr>
        <w:t xml:space="preserve"> стараемся взыскать </w:t>
      </w:r>
      <w:r w:rsidR="00611AED">
        <w:rPr>
          <w:b/>
          <w:lang w:val="ru-RU"/>
        </w:rPr>
        <w:t>с</w:t>
      </w:r>
      <w:r w:rsidR="00020265" w:rsidRPr="00660747">
        <w:rPr>
          <w:b/>
          <w:lang w:val="ru-RU"/>
        </w:rPr>
        <w:t xml:space="preserve"> </w:t>
      </w:r>
      <w:r w:rsidR="007F1242" w:rsidRPr="00660747">
        <w:rPr>
          <w:b/>
          <w:lang w:val="ru-RU"/>
        </w:rPr>
        <w:t>LAAS «Balva»</w:t>
      </w:r>
      <w:r w:rsidR="00020265" w:rsidRPr="00660747">
        <w:rPr>
          <w:b/>
          <w:lang w:val="ru-RU"/>
        </w:rPr>
        <w:t xml:space="preserve"> выплаченные из Гарантийного фонда ОСТА возмещения, которые </w:t>
      </w:r>
      <w:r w:rsidRPr="00660747">
        <w:rPr>
          <w:b/>
          <w:lang w:val="ru-RU"/>
        </w:rPr>
        <w:t>страховое общество не смогло</w:t>
      </w:r>
      <w:r w:rsidR="00020265" w:rsidRPr="00660747">
        <w:rPr>
          <w:b/>
          <w:lang w:val="ru-RU"/>
        </w:rPr>
        <w:t xml:space="preserve"> выплатить в случаях, предусмотренных в международных договорах, но сейчас видим, что предпри</w:t>
      </w:r>
      <w:r w:rsidRPr="00660747">
        <w:rPr>
          <w:b/>
          <w:lang w:val="ru-RU"/>
        </w:rPr>
        <w:t xml:space="preserve">ятие не в состоянии покрыть все </w:t>
      </w:r>
      <w:r w:rsidR="00020265" w:rsidRPr="00660747">
        <w:rPr>
          <w:b/>
          <w:lang w:val="ru-RU"/>
        </w:rPr>
        <w:t>растущие расходы, поэтому LTAB принял</w:t>
      </w:r>
      <w:r w:rsidRPr="00660747">
        <w:rPr>
          <w:b/>
          <w:lang w:val="ru-RU"/>
        </w:rPr>
        <w:t>о</w:t>
      </w:r>
      <w:r w:rsidR="00020265" w:rsidRPr="00660747">
        <w:rPr>
          <w:b/>
          <w:lang w:val="ru-RU"/>
        </w:rPr>
        <w:t xml:space="preserve"> решение </w:t>
      </w:r>
      <w:r w:rsidR="006F33E6" w:rsidRPr="00660747">
        <w:rPr>
          <w:b/>
          <w:lang w:val="ru-RU"/>
        </w:rPr>
        <w:t>возбудить процесс неплатежеспособности</w:t>
      </w:r>
      <w:r w:rsidR="00020265" w:rsidRPr="00660747">
        <w:rPr>
          <w:b/>
          <w:lang w:val="ru-RU"/>
        </w:rPr>
        <w:t xml:space="preserve"> </w:t>
      </w:r>
      <w:r w:rsidR="00582C88">
        <w:rPr>
          <w:b/>
          <w:lang w:val="ru-RU"/>
        </w:rPr>
        <w:t xml:space="preserve">ликвидируемого </w:t>
      </w:r>
      <w:r w:rsidR="00020265" w:rsidRPr="00660747">
        <w:rPr>
          <w:b/>
          <w:lang w:val="ru-RU"/>
        </w:rPr>
        <w:t>страхового общества», - объясняет председатель правления Латвийского Бюро страховщиков транспортных средств (далее – LTAB) Янис Абашинс.</w:t>
      </w:r>
      <w:r w:rsidR="00020265" w:rsidRPr="00660747">
        <w:rPr>
          <w:b/>
          <w:sz w:val="24"/>
          <w:szCs w:val="24"/>
          <w:lang w:val="ru-RU"/>
        </w:rPr>
        <w:t xml:space="preserve">  </w:t>
      </w:r>
    </w:p>
    <w:bookmarkEnd w:id="0"/>
    <w:p w14:paraId="7ACA6964" w14:textId="7025D6A3" w:rsidR="00020265" w:rsidRPr="00660747" w:rsidRDefault="00EE0E13" w:rsidP="00020265">
      <w:pPr>
        <w:spacing w:after="0" w:line="240" w:lineRule="auto"/>
        <w:jc w:val="both"/>
        <w:rPr>
          <w:lang w:val="ru-RU"/>
        </w:rPr>
      </w:pPr>
      <w:r>
        <w:rPr>
          <w:lang w:val="lv-LV"/>
        </w:rPr>
        <w:t>FKTK</w:t>
      </w:r>
      <w:r w:rsidR="00020265" w:rsidRPr="00660747">
        <w:rPr>
          <w:lang w:val="ru-RU"/>
        </w:rPr>
        <w:t xml:space="preserve"> остановила деятельность </w:t>
      </w:r>
      <w:r w:rsidR="007F1242" w:rsidRPr="00660747">
        <w:rPr>
          <w:lang w:val="ru-RU"/>
        </w:rPr>
        <w:t>LAAS «Balva»</w:t>
      </w:r>
      <w:r w:rsidR="00020265" w:rsidRPr="00660747">
        <w:rPr>
          <w:lang w:val="ru-RU"/>
        </w:rPr>
        <w:t xml:space="preserve"> 16 апреля 2013 года. В соответствии с законом</w:t>
      </w:r>
      <w:r w:rsidR="00762C8E">
        <w:rPr>
          <w:lang w:val="ru-RU"/>
        </w:rPr>
        <w:t xml:space="preserve"> об</w:t>
      </w:r>
      <w:r w:rsidR="00020265" w:rsidRPr="00660747">
        <w:rPr>
          <w:lang w:val="ru-RU"/>
        </w:rPr>
        <w:t xml:space="preserve"> ОСТА </w:t>
      </w:r>
      <w:r w:rsidR="007F1242" w:rsidRPr="00660747">
        <w:rPr>
          <w:lang w:val="ru-RU"/>
        </w:rPr>
        <w:t>в слу</w:t>
      </w:r>
      <w:r w:rsidR="00CF6ED9">
        <w:rPr>
          <w:lang w:val="ru-RU"/>
        </w:rPr>
        <w:t xml:space="preserve">чае объявления </w:t>
      </w:r>
      <w:r w:rsidR="007F1242" w:rsidRPr="00660747">
        <w:rPr>
          <w:lang w:val="ru-RU"/>
        </w:rPr>
        <w:t>неплатежеспособно</w:t>
      </w:r>
      <w:r w:rsidR="00CF6ED9">
        <w:rPr>
          <w:lang w:val="ru-RU"/>
        </w:rPr>
        <w:t>сти кого-то из участников рынка</w:t>
      </w:r>
      <w:r w:rsidR="007F1242" w:rsidRPr="00660747">
        <w:rPr>
          <w:lang w:val="ru-RU"/>
        </w:rPr>
        <w:t xml:space="preserve"> выплаты пострадавшим в ДТП выплачиваются из Гарантийного фонда. </w:t>
      </w:r>
    </w:p>
    <w:p w14:paraId="423A10AC" w14:textId="77777777" w:rsidR="00020265" w:rsidRPr="00660747" w:rsidRDefault="00020265" w:rsidP="00020265">
      <w:pPr>
        <w:spacing w:after="0" w:line="240" w:lineRule="auto"/>
        <w:jc w:val="both"/>
        <w:rPr>
          <w:lang w:val="ru-RU"/>
        </w:rPr>
      </w:pPr>
    </w:p>
    <w:p w14:paraId="489E6D53" w14:textId="3153E14B" w:rsidR="00020265" w:rsidRPr="00660747" w:rsidRDefault="00CD1737" w:rsidP="00020265">
      <w:pPr>
        <w:spacing w:after="0" w:line="240" w:lineRule="auto"/>
        <w:jc w:val="both"/>
        <w:rPr>
          <w:lang w:val="ru-RU"/>
        </w:rPr>
      </w:pPr>
      <w:r w:rsidRPr="00660747">
        <w:rPr>
          <w:lang w:val="ru-RU"/>
        </w:rPr>
        <w:t>Признание неплатежеспособности</w:t>
      </w:r>
      <w:r w:rsidR="00020265" w:rsidRPr="00660747">
        <w:rPr>
          <w:lang w:val="ru-RU"/>
        </w:rPr>
        <w:t xml:space="preserve"> </w:t>
      </w:r>
      <w:r w:rsidR="007F1242" w:rsidRPr="00660747">
        <w:rPr>
          <w:lang w:val="ru-RU"/>
        </w:rPr>
        <w:t xml:space="preserve">предприятия даст возможность быстрее закончить реализацию оставшихся активов, что делается в интересах как пострадавших в ДТП, которым полагается возмещение убытков от LAAS «Balva», так и </w:t>
      </w:r>
      <w:r w:rsidRPr="00660747">
        <w:rPr>
          <w:lang w:val="ru-RU"/>
        </w:rPr>
        <w:t>всех участников отрасли</w:t>
      </w:r>
      <w:r w:rsidR="007F1242" w:rsidRPr="00660747">
        <w:rPr>
          <w:lang w:val="ru-RU"/>
        </w:rPr>
        <w:t xml:space="preserve"> ОСТА. Поэтому все пострадавшие в ДТП, до сих пор не получившие возмещения от LAAS «Balva»</w:t>
      </w:r>
      <w:r w:rsidRPr="00660747">
        <w:rPr>
          <w:lang w:val="ru-RU"/>
        </w:rPr>
        <w:t>, смог</w:t>
      </w:r>
      <w:r w:rsidR="007F1242" w:rsidRPr="00660747">
        <w:rPr>
          <w:lang w:val="ru-RU"/>
        </w:rPr>
        <w:t xml:space="preserve">ут незамедлительно потребовать компенсацию ущерба из Гарантийного фонда. «В ближайшее время планируем лично обратиться к каждому из этих получателей возмещения и договориться о выполнении выплат», - рассказывает председатель правления LTAB. </w:t>
      </w:r>
    </w:p>
    <w:p w14:paraId="00D4F700" w14:textId="77777777" w:rsidR="00020265" w:rsidRPr="00660747" w:rsidRDefault="00020265" w:rsidP="00020265">
      <w:pPr>
        <w:spacing w:after="0" w:line="240" w:lineRule="auto"/>
        <w:jc w:val="both"/>
        <w:rPr>
          <w:lang w:val="ru-RU"/>
        </w:rPr>
      </w:pPr>
    </w:p>
    <w:p w14:paraId="0514796B" w14:textId="27F11407" w:rsidR="003C39D5" w:rsidRPr="00660747" w:rsidRDefault="007F1242" w:rsidP="00020265">
      <w:pPr>
        <w:spacing w:after="0" w:line="240" w:lineRule="auto"/>
        <w:jc w:val="both"/>
        <w:rPr>
          <w:lang w:val="ru-RU"/>
        </w:rPr>
      </w:pPr>
      <w:r w:rsidRPr="00660747">
        <w:rPr>
          <w:lang w:val="ru-RU"/>
        </w:rPr>
        <w:t xml:space="preserve">«На данный момент </w:t>
      </w:r>
      <w:r w:rsidR="00CD1737" w:rsidRPr="00660747">
        <w:rPr>
          <w:lang w:val="ru-RU"/>
        </w:rPr>
        <w:t xml:space="preserve">LTAB </w:t>
      </w:r>
      <w:r w:rsidRPr="00660747">
        <w:rPr>
          <w:lang w:val="ru-RU"/>
        </w:rPr>
        <w:t xml:space="preserve">вместо </w:t>
      </w:r>
      <w:r w:rsidR="00881F7B">
        <w:rPr>
          <w:lang w:val="ru-RU"/>
        </w:rPr>
        <w:t>LAAS «Balva</w:t>
      </w:r>
      <w:r w:rsidR="00881F7B" w:rsidRPr="00660747">
        <w:rPr>
          <w:lang w:val="ru-RU"/>
        </w:rPr>
        <w:t>»</w:t>
      </w:r>
      <w:r w:rsidR="00CD1737" w:rsidRPr="00660747">
        <w:rPr>
          <w:lang w:val="ru-RU"/>
        </w:rPr>
        <w:t xml:space="preserve"> </w:t>
      </w:r>
      <w:r w:rsidRPr="00660747">
        <w:rPr>
          <w:lang w:val="ru-RU"/>
        </w:rPr>
        <w:t>выплатило возмещения из Гар</w:t>
      </w:r>
      <w:r w:rsidR="00366144">
        <w:rPr>
          <w:lang w:val="ru-RU"/>
        </w:rPr>
        <w:t>антийного фонда на общую сумму</w:t>
      </w:r>
      <w:r w:rsidRPr="00660747">
        <w:rPr>
          <w:lang w:val="ru-RU"/>
        </w:rPr>
        <w:t xml:space="preserve"> почти 3 миллиона евро, а вернуло</w:t>
      </w:r>
      <w:r w:rsidR="00366144">
        <w:rPr>
          <w:lang w:val="ru-RU"/>
        </w:rPr>
        <w:t xml:space="preserve"> немногим</w:t>
      </w:r>
      <w:r w:rsidR="003C39D5" w:rsidRPr="00660747">
        <w:rPr>
          <w:lang w:val="ru-RU"/>
        </w:rPr>
        <w:t xml:space="preserve"> более 1 миллиона евро», - информирует Я.Абашинс, резюмируя, что тем самым долг л</w:t>
      </w:r>
      <w:r w:rsidR="00582C88">
        <w:rPr>
          <w:lang w:val="ru-RU"/>
        </w:rPr>
        <w:t>иквидируемого</w:t>
      </w:r>
      <w:r w:rsidR="003C39D5" w:rsidRPr="00660747">
        <w:rPr>
          <w:lang w:val="ru-RU"/>
        </w:rPr>
        <w:t xml:space="preserve"> </w:t>
      </w:r>
      <w:r w:rsidR="00F965B2" w:rsidRPr="00F965B2">
        <w:rPr>
          <w:lang w:val="ru-RU"/>
        </w:rPr>
        <w:t>страхового общества</w:t>
      </w:r>
      <w:r w:rsidR="00F965B2" w:rsidRPr="00660747" w:rsidDel="00F965B2">
        <w:rPr>
          <w:lang w:val="ru-RU"/>
        </w:rPr>
        <w:t xml:space="preserve"> </w:t>
      </w:r>
      <w:r w:rsidR="003C39D5" w:rsidRPr="00660747">
        <w:rPr>
          <w:lang w:val="ru-RU"/>
        </w:rPr>
        <w:t>Гаран</w:t>
      </w:r>
      <w:r w:rsidR="00366144">
        <w:rPr>
          <w:lang w:val="ru-RU"/>
        </w:rPr>
        <w:t>тийному фонду составляет уже 1,</w:t>
      </w:r>
      <w:r w:rsidR="003C39D5" w:rsidRPr="00660747">
        <w:rPr>
          <w:lang w:val="ru-RU"/>
        </w:rPr>
        <w:t>89 миллиона</w:t>
      </w:r>
      <w:r w:rsidR="00CD1737" w:rsidRPr="00660747">
        <w:rPr>
          <w:lang w:val="ru-RU"/>
        </w:rPr>
        <w:t xml:space="preserve"> евро. </w:t>
      </w:r>
      <w:r w:rsidR="00366144">
        <w:rPr>
          <w:lang w:val="ru-RU"/>
        </w:rPr>
        <w:t>Учитывая</w:t>
      </w:r>
      <w:r w:rsidR="00CD1737" w:rsidRPr="00660747">
        <w:rPr>
          <w:lang w:val="ru-RU"/>
        </w:rPr>
        <w:t xml:space="preserve"> </w:t>
      </w:r>
      <w:r w:rsidR="00366144">
        <w:rPr>
          <w:lang w:val="ru-RU"/>
        </w:rPr>
        <w:t>убытки</w:t>
      </w:r>
      <w:r w:rsidR="00CD1737" w:rsidRPr="00660747">
        <w:rPr>
          <w:lang w:val="ru-RU"/>
        </w:rPr>
        <w:t xml:space="preserve">, </w:t>
      </w:r>
      <w:r w:rsidR="00366144">
        <w:rPr>
          <w:lang w:val="ru-RU"/>
        </w:rPr>
        <w:t xml:space="preserve">появившиеся в ходе </w:t>
      </w:r>
      <w:r w:rsidR="003C39D5" w:rsidRPr="00660747">
        <w:rPr>
          <w:lang w:val="ru-RU"/>
        </w:rPr>
        <w:t>процесса ликвидации LAAS «Balva», а также те убытки, которые еще появятся в рамках процесса неплатежеспособности</w:t>
      </w:r>
      <w:r w:rsidR="0046299C">
        <w:rPr>
          <w:lang w:val="ru-RU"/>
        </w:rPr>
        <w:t>,</w:t>
      </w:r>
      <w:r w:rsidR="003C39D5" w:rsidRPr="00660747">
        <w:rPr>
          <w:lang w:val="ru-RU"/>
        </w:rPr>
        <w:t xml:space="preserve"> </w:t>
      </w:r>
      <w:r w:rsidR="0046299C">
        <w:rPr>
          <w:lang w:val="ru-RU"/>
        </w:rPr>
        <w:t>а также</w:t>
      </w:r>
      <w:r w:rsidR="003C39D5" w:rsidRPr="00660747">
        <w:rPr>
          <w:lang w:val="ru-RU"/>
        </w:rPr>
        <w:t xml:space="preserve"> другие факторы, размер Гарантийного фонда в этом году упадет ниже установленного законом минимального размера и страховщикам</w:t>
      </w:r>
      <w:r w:rsidR="00CD1737" w:rsidRPr="00660747">
        <w:rPr>
          <w:lang w:val="ru-RU"/>
        </w:rPr>
        <w:t xml:space="preserve"> будет необходимо снова начать платить </w:t>
      </w:r>
      <w:r w:rsidR="003C39D5" w:rsidRPr="00660747">
        <w:rPr>
          <w:lang w:val="ru-RU"/>
        </w:rPr>
        <w:t xml:space="preserve">ежемесячные отчисления в Гарантийный фонд от каждого проданного полиса ОСТА, чтобы восстановить </w:t>
      </w:r>
      <w:r w:rsidR="00DF5116">
        <w:rPr>
          <w:lang w:val="ru-RU"/>
        </w:rPr>
        <w:t>объем</w:t>
      </w:r>
      <w:r w:rsidR="003C39D5" w:rsidRPr="00660747">
        <w:rPr>
          <w:lang w:val="ru-RU"/>
        </w:rPr>
        <w:t xml:space="preserve"> Гарантийного фонда.</w:t>
      </w:r>
    </w:p>
    <w:p w14:paraId="7D82BD1C" w14:textId="77777777" w:rsidR="003C39D5" w:rsidRPr="00660747" w:rsidRDefault="003C39D5" w:rsidP="00020265">
      <w:pPr>
        <w:spacing w:after="0" w:line="240" w:lineRule="auto"/>
        <w:jc w:val="both"/>
        <w:rPr>
          <w:lang w:val="ru-RU"/>
        </w:rPr>
      </w:pPr>
    </w:p>
    <w:p w14:paraId="1B9DCC33" w14:textId="2F5BBA33" w:rsidR="003C39D5" w:rsidRPr="00660747" w:rsidRDefault="003C39D5" w:rsidP="00020265">
      <w:pPr>
        <w:spacing w:after="0" w:line="240" w:lineRule="auto"/>
        <w:jc w:val="both"/>
        <w:rPr>
          <w:lang w:val="ru-RU"/>
        </w:rPr>
      </w:pPr>
      <w:r w:rsidRPr="00660747">
        <w:rPr>
          <w:lang w:val="ru-RU"/>
        </w:rPr>
        <w:t>В 1997 году в Латвии была введена система ОСТА, цель которой обеспечить защиту интересов</w:t>
      </w:r>
      <w:r w:rsidR="00B34245">
        <w:rPr>
          <w:lang w:val="ru-RU"/>
        </w:rPr>
        <w:t xml:space="preserve"> </w:t>
      </w:r>
      <w:r w:rsidR="00B34245" w:rsidRPr="00660747">
        <w:rPr>
          <w:lang w:val="ru-RU"/>
        </w:rPr>
        <w:t>третьих лиц</w:t>
      </w:r>
      <w:r w:rsidR="00B34245">
        <w:rPr>
          <w:lang w:val="ru-RU"/>
        </w:rPr>
        <w:t>,</w:t>
      </w:r>
      <w:r w:rsidRPr="00660747">
        <w:rPr>
          <w:lang w:val="ru-RU"/>
        </w:rPr>
        <w:t xml:space="preserve">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Apdrosinasanas Nams”, AAS “Baltikums Vienna Insurance Group”, AAS “BTA Baltic Insurance Company”, латвийский филиал UADB “Compensa Vienna Insurance Group”, латвийский филиал SE “ERGO Insurance”, AAS “Gjensidige Baltic”, латвийский филиал AS “If P&amp;C Insurance”, латвийский филиал AS “Seesam Insurance” AS и латвийский филиал AS “Swedbank P&amp;C Insurance”.</w:t>
      </w:r>
    </w:p>
    <w:p w14:paraId="0FAF7FD8" w14:textId="77777777" w:rsidR="00020265" w:rsidRPr="00660747" w:rsidRDefault="00020265" w:rsidP="00020265">
      <w:pPr>
        <w:spacing w:after="0" w:line="240" w:lineRule="auto"/>
        <w:rPr>
          <w:sz w:val="20"/>
          <w:szCs w:val="20"/>
          <w:lang w:val="ru-RU"/>
        </w:rPr>
      </w:pPr>
    </w:p>
    <w:p w14:paraId="5AC8479A" w14:textId="77777777" w:rsidR="00020265" w:rsidRPr="00660747" w:rsidRDefault="003C39D5" w:rsidP="00020265">
      <w:pPr>
        <w:spacing w:after="0" w:line="240" w:lineRule="auto"/>
        <w:jc w:val="right"/>
        <w:rPr>
          <w:rFonts w:cs="Times New Roman"/>
          <w:bCs/>
          <w:i/>
          <w:sz w:val="20"/>
          <w:szCs w:val="20"/>
          <w:lang w:val="ru-RU"/>
        </w:rPr>
      </w:pPr>
      <w:r w:rsidRPr="00660747">
        <w:rPr>
          <w:rFonts w:cs="Times New Roman"/>
          <w:bCs/>
          <w:i/>
          <w:sz w:val="20"/>
          <w:szCs w:val="20"/>
          <w:lang w:val="ru-RU"/>
        </w:rPr>
        <w:t>Дополнительная информация:</w:t>
      </w:r>
    </w:p>
    <w:p w14:paraId="506FB962" w14:textId="77777777" w:rsidR="003C39D5" w:rsidRPr="00660747" w:rsidRDefault="003C39D5" w:rsidP="003C39D5">
      <w:pPr>
        <w:spacing w:after="0" w:line="240" w:lineRule="auto"/>
        <w:jc w:val="right"/>
        <w:rPr>
          <w:rFonts w:cs="Times New Roman"/>
          <w:bCs/>
          <w:i/>
          <w:sz w:val="20"/>
          <w:szCs w:val="20"/>
          <w:lang w:val="ru-RU"/>
        </w:rPr>
      </w:pPr>
      <w:r w:rsidRPr="00660747">
        <w:rPr>
          <w:rFonts w:cs="Times New Roman"/>
          <w:bCs/>
          <w:i/>
          <w:sz w:val="20"/>
          <w:szCs w:val="20"/>
          <w:lang w:val="ru-RU"/>
        </w:rPr>
        <w:t>Консультант LTAB по общественным отношениям</w:t>
      </w:r>
    </w:p>
    <w:p w14:paraId="6927C7A8" w14:textId="77777777" w:rsidR="003C39D5" w:rsidRPr="00660747" w:rsidRDefault="003C39D5" w:rsidP="003C39D5">
      <w:pPr>
        <w:spacing w:after="0" w:line="240" w:lineRule="auto"/>
        <w:jc w:val="right"/>
        <w:rPr>
          <w:rFonts w:cs="Times New Roman"/>
          <w:bCs/>
          <w:i/>
          <w:sz w:val="20"/>
          <w:szCs w:val="20"/>
          <w:lang w:val="ru-RU"/>
        </w:rPr>
      </w:pPr>
      <w:r w:rsidRPr="00660747">
        <w:rPr>
          <w:rFonts w:cs="Times New Roman"/>
          <w:bCs/>
          <w:i/>
          <w:sz w:val="20"/>
          <w:szCs w:val="20"/>
          <w:lang w:val="ru-RU"/>
        </w:rPr>
        <w:t xml:space="preserve"> Гинтс Лаздыньш </w:t>
      </w:r>
    </w:p>
    <w:p w14:paraId="362356D1" w14:textId="77777777" w:rsidR="003C39D5" w:rsidRPr="00660747" w:rsidRDefault="003C39D5" w:rsidP="003C39D5">
      <w:pPr>
        <w:spacing w:after="0" w:line="240" w:lineRule="auto"/>
        <w:jc w:val="right"/>
        <w:rPr>
          <w:rFonts w:cs="Times New Roman"/>
          <w:bCs/>
          <w:i/>
          <w:sz w:val="20"/>
          <w:szCs w:val="20"/>
          <w:lang w:val="ru-RU"/>
        </w:rPr>
      </w:pPr>
      <w:r w:rsidRPr="00660747">
        <w:rPr>
          <w:rFonts w:cs="Times New Roman"/>
          <w:bCs/>
          <w:i/>
          <w:sz w:val="20"/>
          <w:szCs w:val="20"/>
          <w:lang w:val="ru-RU"/>
        </w:rPr>
        <w:t>Тел.: +371 29442282, Э-мейл: gints@olsen.lv</w:t>
      </w:r>
    </w:p>
    <w:p w14:paraId="04C66127" w14:textId="77777777" w:rsidR="005B0914" w:rsidRPr="00660747" w:rsidRDefault="005B0914" w:rsidP="003C39D5">
      <w:pPr>
        <w:spacing w:after="0" w:line="240" w:lineRule="auto"/>
        <w:jc w:val="right"/>
        <w:rPr>
          <w:sz w:val="20"/>
          <w:szCs w:val="20"/>
          <w:lang w:val="ru-RU"/>
        </w:rPr>
      </w:pPr>
    </w:p>
    <w:sectPr w:rsidR="005B0914" w:rsidRPr="00660747" w:rsidSect="003C39D5">
      <w:headerReference w:type="default" r:id="rId8"/>
      <w:footerReference w:type="default" r:id="rId9"/>
      <w:pgSz w:w="11906" w:h="16838"/>
      <w:pgMar w:top="720" w:right="720" w:bottom="720" w:left="720" w:header="708" w:footer="7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364DD" w14:textId="77777777" w:rsidR="00C7609C" w:rsidRDefault="00C7609C">
      <w:pPr>
        <w:spacing w:after="0" w:line="240" w:lineRule="auto"/>
      </w:pPr>
      <w:r>
        <w:separator/>
      </w:r>
    </w:p>
  </w:endnote>
  <w:endnote w:type="continuationSeparator" w:id="0">
    <w:p w14:paraId="661864DD" w14:textId="77777777" w:rsidR="00C7609C" w:rsidRDefault="00C7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C133" w14:textId="77777777" w:rsidR="007C78FE" w:rsidRDefault="00CD1737"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2B8ECF7B" wp14:editId="20BA79A7">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9DC72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1DC5AD6D" w14:textId="77777777" w:rsidR="007C78FE" w:rsidRDefault="00CD1737" w:rsidP="00C62AF7">
    <w:pPr>
      <w:pStyle w:val="Footer"/>
      <w:jc w:val="center"/>
    </w:pPr>
    <w:r>
      <w:object w:dxaOrig="9042" w:dyaOrig="462" w14:anchorId="2CD9B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7pt;height:18.75pt" o:ole="">
          <v:imagedata r:id="rId1" o:title=""/>
        </v:shape>
        <o:OLEObject Type="Embed" ProgID="CorelDraw.Graphic.17" ShapeID="_x0000_i1026" DrawAspect="Content" ObjectID="_1527593714" r:id="rId2"/>
      </w:object>
    </w:r>
  </w:p>
  <w:p w14:paraId="439AF7A7" w14:textId="77777777" w:rsidR="007C78FE" w:rsidRDefault="00C76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240EF" w14:textId="77777777" w:rsidR="00C7609C" w:rsidRDefault="00C7609C">
      <w:pPr>
        <w:spacing w:after="0" w:line="240" w:lineRule="auto"/>
      </w:pPr>
      <w:r>
        <w:separator/>
      </w:r>
    </w:p>
  </w:footnote>
  <w:footnote w:type="continuationSeparator" w:id="0">
    <w:p w14:paraId="1EEB4825" w14:textId="77777777" w:rsidR="00C7609C" w:rsidRDefault="00C76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B7EB5" w14:textId="77777777" w:rsidR="007C78FE" w:rsidRDefault="00C7609C">
    <w:pPr>
      <w:pStyle w:val="Header"/>
    </w:pPr>
  </w:p>
  <w:p w14:paraId="74B8BC85" w14:textId="77777777" w:rsidR="007C78FE" w:rsidRDefault="00CD1737">
    <w:pPr>
      <w:pStyle w:val="Header"/>
    </w:pPr>
    <w:r>
      <w:object w:dxaOrig="3027" w:dyaOrig="1080" w14:anchorId="1855B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6.25pt" o:ole="">
          <v:imagedata r:id="rId1" o:title=""/>
        </v:shape>
        <o:OLEObject Type="Embed" ProgID="CorelDraw.Graphic.17" ShapeID="_x0000_i1025" DrawAspect="Content" ObjectID="_1527593713" r:id="rId2"/>
      </w:object>
    </w:r>
  </w:p>
  <w:p w14:paraId="6E252131" w14:textId="77777777" w:rsidR="007C78FE" w:rsidRDefault="00C76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65"/>
    <w:rsid w:val="00020265"/>
    <w:rsid w:val="001741AA"/>
    <w:rsid w:val="00187307"/>
    <w:rsid w:val="00294C7E"/>
    <w:rsid w:val="00303597"/>
    <w:rsid w:val="00366144"/>
    <w:rsid w:val="003C39D5"/>
    <w:rsid w:val="0046299C"/>
    <w:rsid w:val="00582C88"/>
    <w:rsid w:val="005B0914"/>
    <w:rsid w:val="00611AED"/>
    <w:rsid w:val="00660747"/>
    <w:rsid w:val="00691991"/>
    <w:rsid w:val="00695D4B"/>
    <w:rsid w:val="006F33E6"/>
    <w:rsid w:val="00762C8E"/>
    <w:rsid w:val="00786C2C"/>
    <w:rsid w:val="007A1F34"/>
    <w:rsid w:val="007F1242"/>
    <w:rsid w:val="00881F7B"/>
    <w:rsid w:val="008A1900"/>
    <w:rsid w:val="008A4296"/>
    <w:rsid w:val="0093749D"/>
    <w:rsid w:val="00940C9F"/>
    <w:rsid w:val="00AC2575"/>
    <w:rsid w:val="00B34245"/>
    <w:rsid w:val="00B80510"/>
    <w:rsid w:val="00BE52C9"/>
    <w:rsid w:val="00C157E4"/>
    <w:rsid w:val="00C436DD"/>
    <w:rsid w:val="00C7609C"/>
    <w:rsid w:val="00CD1737"/>
    <w:rsid w:val="00CF6ED9"/>
    <w:rsid w:val="00DF5116"/>
    <w:rsid w:val="00E92E16"/>
    <w:rsid w:val="00EE0E13"/>
    <w:rsid w:val="00EE79D0"/>
    <w:rsid w:val="00F20084"/>
    <w:rsid w:val="00F965B2"/>
    <w:rsid w:val="00FC469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50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6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265"/>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020265"/>
  </w:style>
  <w:style w:type="paragraph" w:styleId="Footer">
    <w:name w:val="footer"/>
    <w:basedOn w:val="Normal"/>
    <w:link w:val="FooterChar"/>
    <w:uiPriority w:val="99"/>
    <w:unhideWhenUsed/>
    <w:rsid w:val="00020265"/>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020265"/>
  </w:style>
  <w:style w:type="paragraph" w:styleId="BalloonText">
    <w:name w:val="Balloon Text"/>
    <w:basedOn w:val="Normal"/>
    <w:link w:val="BalloonTextChar"/>
    <w:uiPriority w:val="99"/>
    <w:semiHidden/>
    <w:unhideWhenUsed/>
    <w:rsid w:val="00F96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B2"/>
    <w:rPr>
      <w:rFonts w:ascii="Tahoma" w:hAnsi="Tahoma" w:cs="Tahoma"/>
      <w:sz w:val="16"/>
      <w:szCs w:val="16"/>
      <w:lang w:val="en-GB"/>
    </w:rPr>
  </w:style>
  <w:style w:type="character" w:styleId="CommentReference">
    <w:name w:val="annotation reference"/>
    <w:basedOn w:val="DefaultParagraphFont"/>
    <w:uiPriority w:val="99"/>
    <w:semiHidden/>
    <w:unhideWhenUsed/>
    <w:rsid w:val="00F965B2"/>
    <w:rPr>
      <w:sz w:val="16"/>
      <w:szCs w:val="16"/>
    </w:rPr>
  </w:style>
  <w:style w:type="paragraph" w:styleId="CommentText">
    <w:name w:val="annotation text"/>
    <w:basedOn w:val="Normal"/>
    <w:link w:val="CommentTextChar"/>
    <w:uiPriority w:val="99"/>
    <w:semiHidden/>
    <w:unhideWhenUsed/>
    <w:rsid w:val="00F965B2"/>
    <w:pPr>
      <w:spacing w:line="240" w:lineRule="auto"/>
    </w:pPr>
    <w:rPr>
      <w:sz w:val="20"/>
      <w:szCs w:val="20"/>
    </w:rPr>
  </w:style>
  <w:style w:type="character" w:customStyle="1" w:styleId="CommentTextChar">
    <w:name w:val="Comment Text Char"/>
    <w:basedOn w:val="DefaultParagraphFont"/>
    <w:link w:val="CommentText"/>
    <w:uiPriority w:val="99"/>
    <w:semiHidden/>
    <w:rsid w:val="00F965B2"/>
    <w:rPr>
      <w:sz w:val="20"/>
      <w:szCs w:val="20"/>
      <w:lang w:val="en-GB"/>
    </w:rPr>
  </w:style>
  <w:style w:type="paragraph" w:styleId="CommentSubject">
    <w:name w:val="annotation subject"/>
    <w:basedOn w:val="CommentText"/>
    <w:next w:val="CommentText"/>
    <w:link w:val="CommentSubjectChar"/>
    <w:uiPriority w:val="99"/>
    <w:semiHidden/>
    <w:unhideWhenUsed/>
    <w:rsid w:val="00F965B2"/>
    <w:rPr>
      <w:b/>
      <w:bCs/>
    </w:rPr>
  </w:style>
  <w:style w:type="character" w:customStyle="1" w:styleId="CommentSubjectChar">
    <w:name w:val="Comment Subject Char"/>
    <w:basedOn w:val="CommentTextChar"/>
    <w:link w:val="CommentSubject"/>
    <w:uiPriority w:val="99"/>
    <w:semiHidden/>
    <w:rsid w:val="00F965B2"/>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6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265"/>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020265"/>
  </w:style>
  <w:style w:type="paragraph" w:styleId="Footer">
    <w:name w:val="footer"/>
    <w:basedOn w:val="Normal"/>
    <w:link w:val="FooterChar"/>
    <w:uiPriority w:val="99"/>
    <w:unhideWhenUsed/>
    <w:rsid w:val="00020265"/>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020265"/>
  </w:style>
  <w:style w:type="paragraph" w:styleId="BalloonText">
    <w:name w:val="Balloon Text"/>
    <w:basedOn w:val="Normal"/>
    <w:link w:val="BalloonTextChar"/>
    <w:uiPriority w:val="99"/>
    <w:semiHidden/>
    <w:unhideWhenUsed/>
    <w:rsid w:val="00F96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B2"/>
    <w:rPr>
      <w:rFonts w:ascii="Tahoma" w:hAnsi="Tahoma" w:cs="Tahoma"/>
      <w:sz w:val="16"/>
      <w:szCs w:val="16"/>
      <w:lang w:val="en-GB"/>
    </w:rPr>
  </w:style>
  <w:style w:type="character" w:styleId="CommentReference">
    <w:name w:val="annotation reference"/>
    <w:basedOn w:val="DefaultParagraphFont"/>
    <w:uiPriority w:val="99"/>
    <w:semiHidden/>
    <w:unhideWhenUsed/>
    <w:rsid w:val="00F965B2"/>
    <w:rPr>
      <w:sz w:val="16"/>
      <w:szCs w:val="16"/>
    </w:rPr>
  </w:style>
  <w:style w:type="paragraph" w:styleId="CommentText">
    <w:name w:val="annotation text"/>
    <w:basedOn w:val="Normal"/>
    <w:link w:val="CommentTextChar"/>
    <w:uiPriority w:val="99"/>
    <w:semiHidden/>
    <w:unhideWhenUsed/>
    <w:rsid w:val="00F965B2"/>
    <w:pPr>
      <w:spacing w:line="240" w:lineRule="auto"/>
    </w:pPr>
    <w:rPr>
      <w:sz w:val="20"/>
      <w:szCs w:val="20"/>
    </w:rPr>
  </w:style>
  <w:style w:type="character" w:customStyle="1" w:styleId="CommentTextChar">
    <w:name w:val="Comment Text Char"/>
    <w:basedOn w:val="DefaultParagraphFont"/>
    <w:link w:val="CommentText"/>
    <w:uiPriority w:val="99"/>
    <w:semiHidden/>
    <w:rsid w:val="00F965B2"/>
    <w:rPr>
      <w:sz w:val="20"/>
      <w:szCs w:val="20"/>
      <w:lang w:val="en-GB"/>
    </w:rPr>
  </w:style>
  <w:style w:type="paragraph" w:styleId="CommentSubject">
    <w:name w:val="annotation subject"/>
    <w:basedOn w:val="CommentText"/>
    <w:next w:val="CommentText"/>
    <w:link w:val="CommentSubjectChar"/>
    <w:uiPriority w:val="99"/>
    <w:semiHidden/>
    <w:unhideWhenUsed/>
    <w:rsid w:val="00F965B2"/>
    <w:rPr>
      <w:b/>
      <w:bCs/>
    </w:rPr>
  </w:style>
  <w:style w:type="character" w:customStyle="1" w:styleId="CommentSubjectChar">
    <w:name w:val="Comment Subject Char"/>
    <w:basedOn w:val="CommentTextChar"/>
    <w:link w:val="CommentSubject"/>
    <w:uiPriority w:val="99"/>
    <w:semiHidden/>
    <w:rsid w:val="00F965B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2E31-5F46-42CD-B76A-62C450A2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2098</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Agris Daukste</cp:lastModifiedBy>
  <cp:revision>2</cp:revision>
  <dcterms:created xsi:type="dcterms:W3CDTF">2016-06-16T11:49:00Z</dcterms:created>
  <dcterms:modified xsi:type="dcterms:W3CDTF">2016-06-16T11:49:00Z</dcterms:modified>
</cp:coreProperties>
</file>