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488338B1" w:rsidR="00B44512" w:rsidRPr="00AE4270" w:rsidRDefault="00AE4270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Сообщение для представителей СМИ</w:t>
      </w:r>
    </w:p>
    <w:p w14:paraId="50188D1F" w14:textId="234DC870" w:rsidR="00B44512" w:rsidRDefault="008E57EE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03</w:t>
      </w:r>
      <w:r w:rsidR="00FD3713">
        <w:rPr>
          <w:b/>
          <w:lang w:val="lv-LV"/>
        </w:rPr>
        <w:t>.05</w:t>
      </w:r>
      <w:r w:rsidR="00857716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96E6553" w14:textId="77777777" w:rsidR="00042A1B" w:rsidRPr="00031F20" w:rsidRDefault="00042A1B" w:rsidP="00B44512">
      <w:pPr>
        <w:spacing w:after="0" w:line="240" w:lineRule="auto"/>
        <w:jc w:val="right"/>
        <w:rPr>
          <w:b/>
          <w:lang w:val="lv-LV"/>
        </w:rPr>
      </w:pPr>
    </w:p>
    <w:p w14:paraId="6D22C1E1" w14:textId="6511D7D7" w:rsidR="00AE4270" w:rsidRPr="00AE4270" w:rsidRDefault="00AE4270" w:rsidP="00B367B9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первой четверти увеличилось число поданных страховщикам заявлений на возмещение ущерба</w:t>
      </w:r>
    </w:p>
    <w:p w14:paraId="7892346F" w14:textId="08CF6218" w:rsidR="00AE4270" w:rsidRDefault="00AE4270" w:rsidP="00717F4C">
      <w:pPr>
        <w:jc w:val="both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Статистические данные Латвийского бюро страховщиков Транспортных средств (далее - </w:t>
      </w:r>
      <w:r>
        <w:rPr>
          <w:b/>
          <w:lang w:val="lv-LV"/>
        </w:rPr>
        <w:t>LTAB)</w:t>
      </w:r>
      <w:r>
        <w:rPr>
          <w:b/>
          <w:lang w:val="ru-RU"/>
        </w:rPr>
        <w:t xml:space="preserve"> за первую четверть этого года свидетельствуют, что, по сравнению с тем же периодом прошлого года, на 4,4% увеличилось </w:t>
      </w:r>
      <w:r w:rsidRPr="00AE4270">
        <w:rPr>
          <w:b/>
          <w:lang w:val="ru-RU"/>
        </w:rPr>
        <w:t>число поданных страховщикам заявлений на возмещение ущерба</w:t>
      </w:r>
      <w:r>
        <w:rPr>
          <w:b/>
          <w:lang w:val="ru-RU"/>
        </w:rPr>
        <w:t xml:space="preserve">. </w:t>
      </w:r>
      <w:bookmarkEnd w:id="0"/>
    </w:p>
    <w:p w14:paraId="16F2D5DE" w14:textId="687F57DD" w:rsidR="00AE4270" w:rsidRPr="00AE4270" w:rsidRDefault="00AE4270" w:rsidP="00717F4C">
      <w:pPr>
        <w:jc w:val="both"/>
        <w:rPr>
          <w:lang w:val="ru-RU"/>
        </w:rPr>
      </w:pPr>
      <w:r>
        <w:rPr>
          <w:lang w:val="ru-RU"/>
        </w:rPr>
        <w:t xml:space="preserve">За первые три месяца 2016 года увеличилось число поданных заявлений как о ДТП, произошедших в Латвии, так и о тех, что произошли за рубежом. «Одной из причин этого увеличения </w:t>
      </w:r>
      <w:r w:rsidR="00325A0B">
        <w:rPr>
          <w:lang w:val="ru-RU"/>
        </w:rPr>
        <w:t>является</w:t>
      </w:r>
      <w:r>
        <w:rPr>
          <w:lang w:val="ru-RU"/>
        </w:rPr>
        <w:t xml:space="preserve"> прирост числа транспортных средств в последние годы, что подтверждает статистика </w:t>
      </w:r>
      <w:r>
        <w:rPr>
          <w:lang w:val="lv-LV"/>
        </w:rPr>
        <w:t>CSDD</w:t>
      </w:r>
      <w:r>
        <w:rPr>
          <w:lang w:val="ru-RU"/>
        </w:rPr>
        <w:t xml:space="preserve"> (31 марта 2016 года на 3,2% больше, чем год назад). Также мы заметили, что из года в год увеличивается число произошедших за рубежом ДТП, о которых подаются заявления, что подтверждает, что жители нашей страны все чаще отправляются в заграничные поездки на отдых или по работе на зарегистрированных в Латвии транспортных средствах», - поясняет председатель правления </w:t>
      </w:r>
      <w:r>
        <w:rPr>
          <w:lang w:val="lv-LV"/>
        </w:rPr>
        <w:t>LTAB</w:t>
      </w:r>
      <w:r>
        <w:rPr>
          <w:lang w:val="ru-RU"/>
        </w:rPr>
        <w:t xml:space="preserve"> Юрис Стенгревицс. </w:t>
      </w:r>
    </w:p>
    <w:p w14:paraId="15FC6585" w14:textId="62328822" w:rsidR="00BF1FAC" w:rsidRDefault="00AE4270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 связи </w:t>
      </w:r>
      <w:r w:rsidR="00325A0B">
        <w:rPr>
          <w:lang w:val="ru-RU"/>
        </w:rPr>
        <w:t xml:space="preserve">полученными в этом и предыдущих годах </w:t>
      </w:r>
      <w:r>
        <w:rPr>
          <w:lang w:val="ru-RU"/>
        </w:rPr>
        <w:t>заявлениями о возмещении ущерба</w:t>
      </w:r>
      <w:r w:rsidR="000311F5">
        <w:rPr>
          <w:lang w:val="ru-RU"/>
        </w:rPr>
        <w:t xml:space="preserve">, </w:t>
      </w:r>
      <w:r w:rsidR="00325A0B">
        <w:rPr>
          <w:lang w:val="ru-RU"/>
        </w:rPr>
        <w:t>в течение первых трех месяцев</w:t>
      </w:r>
      <w:r w:rsidR="000311F5">
        <w:rPr>
          <w:lang w:val="ru-RU"/>
        </w:rPr>
        <w:t xml:space="preserve"> этого года было принято 11 352 решения, а общая сумма выплаченных страховых компенсаций составила 10,63 миллиона евро, что на 9,6% меньше, чем в тот же период прошлого года. «Это объясняется главным образом уменьшением средней суммы выплачиваемой компенсации, которая в первой четверти этого года составила на 13,4% меньше, чем в этот же самый период прошлого года. Существенно – на 32,3%, - уменьшился объем средней выплачиваемой компенсации за произошедший за рубежом страховой случай, поскольку, по сравнению с первыми тремя месяцами 2015 года, не было отдельных очень существенных выплат компенсаций», - рассказывает </w:t>
      </w:r>
      <w:r w:rsidR="00325A0B">
        <w:rPr>
          <w:lang w:val="ru-RU"/>
        </w:rPr>
        <w:br/>
      </w:r>
      <w:r w:rsidR="000311F5">
        <w:rPr>
          <w:lang w:val="ru-RU"/>
        </w:rPr>
        <w:t xml:space="preserve">Ю. Стенгревицс, добавляя, что средний объем компенсации за произошедшие за рубежом ДТП все еще очень большой – в 3,3 раза больше, чем за произошедшие в Латвии ДТП.  </w:t>
      </w:r>
    </w:p>
    <w:p w14:paraId="2AF0BE1A" w14:textId="77777777" w:rsidR="00AE4270" w:rsidRPr="00AE4270" w:rsidRDefault="00AE4270" w:rsidP="00256127">
      <w:pPr>
        <w:spacing w:after="0" w:line="240" w:lineRule="auto"/>
        <w:jc w:val="both"/>
        <w:rPr>
          <w:lang w:val="ru-RU"/>
        </w:rPr>
      </w:pPr>
    </w:p>
    <w:p w14:paraId="4C7BE3C8" w14:textId="376C6B1B" w:rsidR="00C2125D" w:rsidRPr="00E02005" w:rsidRDefault="008F7AED" w:rsidP="0025612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Анализируя результаты деятельности отрасли ОСТА в первые три месяца 2016 года, можно сделать вывод, что ситуация стала существенно хуже – убытки на рынке в 2,4 раза больше, чем в соответствующий период прошлого года. «Хотя объем заработанных премий в первые три месяца этого года был на 2,5% больше, чем в тот же самый период прошлого года, причиной убытков стало увеличение нетто-суммы </w:t>
      </w:r>
      <w:r w:rsidR="00E02005">
        <w:rPr>
          <w:lang w:val="ru-RU"/>
        </w:rPr>
        <w:t>причитающихся компенсаций</w:t>
      </w:r>
      <w:r>
        <w:rPr>
          <w:lang w:val="ru-RU"/>
        </w:rPr>
        <w:t xml:space="preserve"> на 15,2%. Страховщики существенно увеличили свои финансовые резервы, из которых производятся выплаты компенса</w:t>
      </w:r>
      <w:r w:rsidR="00E02005">
        <w:rPr>
          <w:lang w:val="ru-RU"/>
        </w:rPr>
        <w:t xml:space="preserve">ций, предполагая, что размер выплачиваемых страховых компенсаций в будущем увеличится. На увеличение резервов в известной мере повлияли и законодательные требования </w:t>
      </w:r>
      <w:r w:rsidR="00E02005" w:rsidRPr="00547718">
        <w:rPr>
          <w:lang w:val="lv-LV"/>
        </w:rPr>
        <w:t>(</w:t>
      </w:r>
      <w:proofErr w:type="spellStart"/>
      <w:r w:rsidR="00E02005" w:rsidRPr="00547718">
        <w:rPr>
          <w:lang w:val="lv-LV"/>
        </w:rPr>
        <w:t>solvency</w:t>
      </w:r>
      <w:proofErr w:type="spellEnd"/>
      <w:r w:rsidR="00E02005" w:rsidRPr="00547718">
        <w:rPr>
          <w:lang w:val="lv-LV"/>
        </w:rPr>
        <w:t xml:space="preserve"> II),</w:t>
      </w:r>
      <w:r w:rsidR="00E02005">
        <w:rPr>
          <w:lang w:val="ru-RU"/>
        </w:rPr>
        <w:t xml:space="preserve"> предусматривающие необходимость больших объемов самих резервов, а также увеличение выплат компенсаций за нематериальный ущерб», - информирует председатель правления </w:t>
      </w:r>
      <w:r w:rsidR="00E02005">
        <w:rPr>
          <w:color w:val="000000" w:themeColor="text1"/>
          <w:lang w:val="lv-LV"/>
        </w:rPr>
        <w:t>LTAB</w:t>
      </w:r>
      <w:r w:rsidR="00E02005">
        <w:rPr>
          <w:color w:val="000000" w:themeColor="text1"/>
          <w:lang w:val="ru-RU"/>
        </w:rPr>
        <w:t xml:space="preserve">. </w:t>
      </w:r>
      <w:r w:rsidR="00E02005">
        <w:rPr>
          <w:lang w:val="ru-RU"/>
        </w:rPr>
        <w:t xml:space="preserve"> </w:t>
      </w:r>
    </w:p>
    <w:p w14:paraId="2217EC9F" w14:textId="77777777" w:rsidR="008F7AED" w:rsidRDefault="008F7AED" w:rsidP="00256127">
      <w:pPr>
        <w:spacing w:after="0" w:line="240" w:lineRule="auto"/>
        <w:jc w:val="both"/>
        <w:rPr>
          <w:bCs/>
          <w:lang w:val="lv-LV"/>
        </w:rPr>
      </w:pPr>
    </w:p>
    <w:p w14:paraId="68414732" w14:textId="77777777" w:rsidR="00E02005" w:rsidRDefault="00E02005" w:rsidP="00E02005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 1997 году в Латвии была введена система ОСТА, цель которой обеспечить защиту интересов пострадавших в дорожном движении третьих лиц как в Латвии, так в странах-участницах Зеленой карты.  Для обеспечения успешной деятельности системы было создано Латвийское Бюро страховщиков Транспортных средств (LTAB), которое объединяет страховые общества, обладающие правом производить страхование ОСТА в Латвии - AAS “Balta”, AAS “Baltijas Apdrošināšanas Nams”, AAS </w:t>
      </w:r>
      <w:r>
        <w:rPr>
          <w:lang w:val="ru-RU"/>
        </w:rPr>
        <w:lastRenderedPageBreak/>
        <w:t>“Baltikums Vienna Insurance Group”, AAS “BTA Baltic Insurance Company”, латвийский филиал UADB “Compensa Vienna Insurance Group”, латвийский филиал SE “ERGO Insurance”, AAS “Gjensidige Baltic”, латвийский филиал AS “If P&amp;C Insurance”, латвийский филиал AS “Seesam Insurance” AS и латвийский филиал AS “Swedbank P&amp;C Insurance”.</w:t>
      </w:r>
    </w:p>
    <w:p w14:paraId="2B553D3B" w14:textId="77777777" w:rsidR="00E02005" w:rsidRDefault="00E02005" w:rsidP="00E02005">
      <w:pPr>
        <w:spacing w:after="0" w:line="240" w:lineRule="auto"/>
        <w:jc w:val="both"/>
        <w:rPr>
          <w:lang w:val="ru-RU"/>
        </w:rPr>
      </w:pPr>
    </w:p>
    <w:p w14:paraId="001AC1C6" w14:textId="77777777" w:rsidR="00E02005" w:rsidRDefault="00E02005" w:rsidP="00E02005">
      <w:pPr>
        <w:spacing w:after="0" w:line="240" w:lineRule="auto"/>
        <w:jc w:val="right"/>
        <w:rPr>
          <w:i/>
          <w:iCs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  <w:lang w:val="lv-LV"/>
        </w:rPr>
        <w:t>Дополнительная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информация</w:t>
      </w:r>
      <w:proofErr w:type="spellEnd"/>
    </w:p>
    <w:p w14:paraId="1D888B65" w14:textId="77777777" w:rsidR="00E02005" w:rsidRDefault="00E02005" w:rsidP="00E02005">
      <w:pPr>
        <w:spacing w:after="0" w:line="240" w:lineRule="auto"/>
        <w:jc w:val="right"/>
        <w:rPr>
          <w:i/>
          <w:iCs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  <w:lang w:val="lv-LV"/>
        </w:rPr>
        <w:t>Консультант</w:t>
      </w:r>
      <w:proofErr w:type="spellEnd"/>
      <w:r>
        <w:rPr>
          <w:i/>
          <w:iCs/>
          <w:sz w:val="20"/>
          <w:szCs w:val="20"/>
          <w:lang w:val="lv-LV"/>
        </w:rPr>
        <w:t xml:space="preserve"> LTAB </w:t>
      </w:r>
      <w:proofErr w:type="spellStart"/>
      <w:r>
        <w:rPr>
          <w:i/>
          <w:iCs/>
          <w:sz w:val="20"/>
          <w:szCs w:val="20"/>
          <w:lang w:val="lv-LV"/>
        </w:rPr>
        <w:t>по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общественным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отношениям</w:t>
      </w:r>
      <w:proofErr w:type="spellEnd"/>
    </w:p>
    <w:p w14:paraId="1A585998" w14:textId="77777777" w:rsidR="00E02005" w:rsidRDefault="00E02005" w:rsidP="00E02005">
      <w:pPr>
        <w:spacing w:after="0" w:line="240" w:lineRule="auto"/>
        <w:jc w:val="right"/>
        <w:rPr>
          <w:i/>
          <w:iCs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  <w:lang w:val="lv-LV"/>
        </w:rPr>
        <w:t>Гинтс</w:t>
      </w:r>
      <w:proofErr w:type="spellEnd"/>
      <w:r>
        <w:rPr>
          <w:i/>
          <w:iCs/>
          <w:sz w:val="20"/>
          <w:szCs w:val="20"/>
          <w:lang w:val="lv-LV"/>
        </w:rPr>
        <w:t xml:space="preserve"> </w:t>
      </w:r>
      <w:proofErr w:type="spellStart"/>
      <w:r>
        <w:rPr>
          <w:i/>
          <w:iCs/>
          <w:sz w:val="20"/>
          <w:szCs w:val="20"/>
          <w:lang w:val="lv-LV"/>
        </w:rPr>
        <w:t>Лаздиньш</w:t>
      </w:r>
      <w:proofErr w:type="spellEnd"/>
    </w:p>
    <w:p w14:paraId="4A71CB0C" w14:textId="77777777" w:rsidR="00E02005" w:rsidRDefault="00E02005" w:rsidP="00E02005">
      <w:pPr>
        <w:spacing w:after="0" w:line="240" w:lineRule="auto"/>
        <w:jc w:val="right"/>
        <w:rPr>
          <w:i/>
          <w:iCs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  <w:lang w:val="lv-LV"/>
        </w:rPr>
        <w:t>Tел</w:t>
      </w:r>
      <w:proofErr w:type="spellEnd"/>
      <w:r>
        <w:rPr>
          <w:i/>
          <w:iCs/>
          <w:sz w:val="20"/>
          <w:szCs w:val="20"/>
          <w:lang w:val="lv-LV"/>
        </w:rPr>
        <w:t>.: +371 29442282, E-</w:t>
      </w:r>
      <w:proofErr w:type="spellStart"/>
      <w:r>
        <w:rPr>
          <w:i/>
          <w:iCs/>
          <w:sz w:val="20"/>
          <w:szCs w:val="20"/>
          <w:lang w:val="lv-LV"/>
        </w:rPr>
        <w:t>мейл</w:t>
      </w:r>
      <w:proofErr w:type="spellEnd"/>
      <w:r>
        <w:rPr>
          <w:i/>
          <w:iCs/>
          <w:sz w:val="20"/>
          <w:szCs w:val="20"/>
          <w:lang w:val="lv-LV"/>
        </w:rPr>
        <w:t xml:space="preserve">: </w:t>
      </w:r>
      <w:hyperlink r:id="rId8" w:history="1">
        <w:r>
          <w:rPr>
            <w:rStyle w:val="Hyperlink"/>
            <w:i/>
            <w:iCs/>
            <w:sz w:val="20"/>
            <w:szCs w:val="20"/>
            <w:lang w:val="lv-LV"/>
          </w:rPr>
          <w:t>gints@olsen.lv</w:t>
        </w:r>
      </w:hyperlink>
    </w:p>
    <w:p w14:paraId="0A87795C" w14:textId="77777777" w:rsidR="00E02005" w:rsidRDefault="00E02005" w:rsidP="00E02005">
      <w:pPr>
        <w:spacing w:after="0" w:line="240" w:lineRule="auto"/>
        <w:jc w:val="both"/>
        <w:rPr>
          <w:lang w:val="ru-RU"/>
        </w:rPr>
      </w:pPr>
    </w:p>
    <w:p w14:paraId="69A6FE67" w14:textId="513A4A7E" w:rsidR="00617E51" w:rsidRPr="003472AE" w:rsidRDefault="00617E51" w:rsidP="001A0DF5">
      <w:pPr>
        <w:spacing w:after="0" w:line="240" w:lineRule="auto"/>
        <w:jc w:val="right"/>
        <w:rPr>
          <w:sz w:val="20"/>
          <w:szCs w:val="20"/>
        </w:rPr>
      </w:pPr>
    </w:p>
    <w:sectPr w:rsidR="00617E51" w:rsidRPr="003472AE" w:rsidSect="00C2008E">
      <w:headerReference w:type="default" r:id="rId9"/>
      <w:footerReference w:type="default" r:id="rId10"/>
      <w:pgSz w:w="11906" w:h="16838"/>
      <w:pgMar w:top="1440" w:right="1133" w:bottom="1276" w:left="1134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BB938" w14:textId="77777777" w:rsidR="0039142A" w:rsidRDefault="0039142A" w:rsidP="00C62AF7">
      <w:pPr>
        <w:spacing w:after="0" w:line="240" w:lineRule="auto"/>
      </w:pPr>
      <w:r>
        <w:separator/>
      </w:r>
    </w:p>
  </w:endnote>
  <w:endnote w:type="continuationSeparator" w:id="0">
    <w:p w14:paraId="5E629949" w14:textId="77777777" w:rsidR="0039142A" w:rsidRDefault="0039142A" w:rsidP="00C62AF7">
      <w:pPr>
        <w:spacing w:after="0" w:line="240" w:lineRule="auto"/>
      </w:pPr>
      <w:r>
        <w:continuationSeparator/>
      </w:r>
    </w:p>
  </w:endnote>
  <w:endnote w:type="continuationNotice" w:id="1">
    <w:p w14:paraId="0AC07F94" w14:textId="77777777" w:rsidR="0039142A" w:rsidRDefault="00391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76FDF2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9pt;height:19pt" o:ole="">
          <v:imagedata r:id="rId1" o:title=""/>
        </v:shape>
        <o:OLEObject Type="Embed" ProgID="CorelDraw.Graphic.17" ShapeID="_x0000_i1026" DrawAspect="Content" ObjectID="_1523789254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7A4AA" w14:textId="77777777" w:rsidR="0039142A" w:rsidRDefault="0039142A" w:rsidP="00C62AF7">
      <w:pPr>
        <w:spacing w:after="0" w:line="240" w:lineRule="auto"/>
      </w:pPr>
      <w:r>
        <w:separator/>
      </w:r>
    </w:p>
  </w:footnote>
  <w:footnote w:type="continuationSeparator" w:id="0">
    <w:p w14:paraId="4BE361B8" w14:textId="77777777" w:rsidR="0039142A" w:rsidRDefault="0039142A" w:rsidP="00C62AF7">
      <w:pPr>
        <w:spacing w:after="0" w:line="240" w:lineRule="auto"/>
      </w:pPr>
      <w:r>
        <w:continuationSeparator/>
      </w:r>
    </w:p>
  </w:footnote>
  <w:footnote w:type="continuationNotice" w:id="1">
    <w:p w14:paraId="4B6CF6F8" w14:textId="77777777" w:rsidR="0039142A" w:rsidRDefault="00391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ACC04" w14:textId="35ECD055" w:rsidR="007C78FE" w:rsidRDefault="007C78FE">
    <w:pPr>
      <w:pStyle w:val="Header"/>
    </w:pPr>
  </w:p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05pt;height:56.45pt" o:ole="">
          <v:imagedata r:id="rId1" o:title=""/>
        </v:shape>
        <o:OLEObject Type="Embed" ProgID="CorelDraw.Graphic.17" ShapeID="_x0000_i1025" DrawAspect="Content" ObjectID="_1523789253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13A3"/>
    <w:rsid w:val="00003652"/>
    <w:rsid w:val="0000382A"/>
    <w:rsid w:val="0000798F"/>
    <w:rsid w:val="0003095B"/>
    <w:rsid w:val="000311F5"/>
    <w:rsid w:val="00031B96"/>
    <w:rsid w:val="00031F20"/>
    <w:rsid w:val="00032071"/>
    <w:rsid w:val="00033965"/>
    <w:rsid w:val="00034426"/>
    <w:rsid w:val="00040AE8"/>
    <w:rsid w:val="00042A1B"/>
    <w:rsid w:val="00051859"/>
    <w:rsid w:val="000533E0"/>
    <w:rsid w:val="00057EA6"/>
    <w:rsid w:val="00070C9E"/>
    <w:rsid w:val="000847FE"/>
    <w:rsid w:val="00091DE0"/>
    <w:rsid w:val="00093FF3"/>
    <w:rsid w:val="00095A98"/>
    <w:rsid w:val="000A4639"/>
    <w:rsid w:val="000B5642"/>
    <w:rsid w:val="000C06FE"/>
    <w:rsid w:val="000C0786"/>
    <w:rsid w:val="000D0D3C"/>
    <w:rsid w:val="000D2A57"/>
    <w:rsid w:val="000D3097"/>
    <w:rsid w:val="000F4FC5"/>
    <w:rsid w:val="000F5106"/>
    <w:rsid w:val="001029A0"/>
    <w:rsid w:val="00103B45"/>
    <w:rsid w:val="00104DBB"/>
    <w:rsid w:val="001071B7"/>
    <w:rsid w:val="0012264C"/>
    <w:rsid w:val="00126876"/>
    <w:rsid w:val="00131772"/>
    <w:rsid w:val="001331AD"/>
    <w:rsid w:val="0013589D"/>
    <w:rsid w:val="00143485"/>
    <w:rsid w:val="00144B7F"/>
    <w:rsid w:val="00157DD1"/>
    <w:rsid w:val="00170916"/>
    <w:rsid w:val="00171015"/>
    <w:rsid w:val="00181352"/>
    <w:rsid w:val="001A0DF5"/>
    <w:rsid w:val="001A5528"/>
    <w:rsid w:val="001B2061"/>
    <w:rsid w:val="001B6EE9"/>
    <w:rsid w:val="001C65E0"/>
    <w:rsid w:val="001D3B28"/>
    <w:rsid w:val="001D6AEF"/>
    <w:rsid w:val="001E57C6"/>
    <w:rsid w:val="00214B20"/>
    <w:rsid w:val="00221376"/>
    <w:rsid w:val="00221595"/>
    <w:rsid w:val="00224321"/>
    <w:rsid w:val="00234C33"/>
    <w:rsid w:val="00235794"/>
    <w:rsid w:val="00256127"/>
    <w:rsid w:val="0025641A"/>
    <w:rsid w:val="00257D3F"/>
    <w:rsid w:val="0027402E"/>
    <w:rsid w:val="0027756B"/>
    <w:rsid w:val="00282F67"/>
    <w:rsid w:val="002857F0"/>
    <w:rsid w:val="00286061"/>
    <w:rsid w:val="0029047C"/>
    <w:rsid w:val="00295433"/>
    <w:rsid w:val="00297163"/>
    <w:rsid w:val="002A10E7"/>
    <w:rsid w:val="002A1269"/>
    <w:rsid w:val="002A2DC8"/>
    <w:rsid w:val="002C0464"/>
    <w:rsid w:val="002C07F5"/>
    <w:rsid w:val="002D452E"/>
    <w:rsid w:val="002D5F23"/>
    <w:rsid w:val="002F0F77"/>
    <w:rsid w:val="0030458B"/>
    <w:rsid w:val="003079C2"/>
    <w:rsid w:val="00307AF2"/>
    <w:rsid w:val="00322690"/>
    <w:rsid w:val="00324D9C"/>
    <w:rsid w:val="00325A0B"/>
    <w:rsid w:val="003328A9"/>
    <w:rsid w:val="003353F6"/>
    <w:rsid w:val="00337C26"/>
    <w:rsid w:val="00340E8E"/>
    <w:rsid w:val="003439F8"/>
    <w:rsid w:val="003472AE"/>
    <w:rsid w:val="003653B1"/>
    <w:rsid w:val="003662A8"/>
    <w:rsid w:val="00377DFC"/>
    <w:rsid w:val="00387404"/>
    <w:rsid w:val="0039142A"/>
    <w:rsid w:val="003C0636"/>
    <w:rsid w:val="003C0A9F"/>
    <w:rsid w:val="003D14B9"/>
    <w:rsid w:val="003D6848"/>
    <w:rsid w:val="003D70EC"/>
    <w:rsid w:val="003E1FC8"/>
    <w:rsid w:val="003E3ED9"/>
    <w:rsid w:val="003F3E0D"/>
    <w:rsid w:val="00400753"/>
    <w:rsid w:val="0040248C"/>
    <w:rsid w:val="00403035"/>
    <w:rsid w:val="00403AB9"/>
    <w:rsid w:val="004152B0"/>
    <w:rsid w:val="004231DF"/>
    <w:rsid w:val="00423962"/>
    <w:rsid w:val="00424330"/>
    <w:rsid w:val="00436B41"/>
    <w:rsid w:val="00441893"/>
    <w:rsid w:val="0045112B"/>
    <w:rsid w:val="00453C4A"/>
    <w:rsid w:val="00453FCE"/>
    <w:rsid w:val="00455F80"/>
    <w:rsid w:val="00462BA7"/>
    <w:rsid w:val="004647F2"/>
    <w:rsid w:val="004660D8"/>
    <w:rsid w:val="0047674A"/>
    <w:rsid w:val="00480144"/>
    <w:rsid w:val="00481423"/>
    <w:rsid w:val="00483023"/>
    <w:rsid w:val="00484AAC"/>
    <w:rsid w:val="004B2074"/>
    <w:rsid w:val="004B7D60"/>
    <w:rsid w:val="004C32E0"/>
    <w:rsid w:val="004C66AB"/>
    <w:rsid w:val="004D366B"/>
    <w:rsid w:val="004D497B"/>
    <w:rsid w:val="004D517B"/>
    <w:rsid w:val="004F0C08"/>
    <w:rsid w:val="004F3819"/>
    <w:rsid w:val="004F39A9"/>
    <w:rsid w:val="00506CDA"/>
    <w:rsid w:val="00512411"/>
    <w:rsid w:val="00520799"/>
    <w:rsid w:val="00521237"/>
    <w:rsid w:val="0053256E"/>
    <w:rsid w:val="0054769C"/>
    <w:rsid w:val="00547718"/>
    <w:rsid w:val="00555CA2"/>
    <w:rsid w:val="00572082"/>
    <w:rsid w:val="0058067D"/>
    <w:rsid w:val="005842C4"/>
    <w:rsid w:val="00590ADB"/>
    <w:rsid w:val="005914DF"/>
    <w:rsid w:val="00591549"/>
    <w:rsid w:val="005919C4"/>
    <w:rsid w:val="005A30D1"/>
    <w:rsid w:val="005A48A2"/>
    <w:rsid w:val="005A4CDE"/>
    <w:rsid w:val="005B0056"/>
    <w:rsid w:val="005B0300"/>
    <w:rsid w:val="005B0F55"/>
    <w:rsid w:val="005B38AA"/>
    <w:rsid w:val="005C0437"/>
    <w:rsid w:val="005D0EAA"/>
    <w:rsid w:val="005D10B6"/>
    <w:rsid w:val="005E4497"/>
    <w:rsid w:val="005E69F5"/>
    <w:rsid w:val="005F56B1"/>
    <w:rsid w:val="006039B0"/>
    <w:rsid w:val="00617A1C"/>
    <w:rsid w:val="00617E51"/>
    <w:rsid w:val="00646632"/>
    <w:rsid w:val="00647776"/>
    <w:rsid w:val="00651CA2"/>
    <w:rsid w:val="00661B1B"/>
    <w:rsid w:val="00682EDE"/>
    <w:rsid w:val="00684421"/>
    <w:rsid w:val="00695420"/>
    <w:rsid w:val="00695BC6"/>
    <w:rsid w:val="00696F47"/>
    <w:rsid w:val="006A5358"/>
    <w:rsid w:val="006C3376"/>
    <w:rsid w:val="006D07C2"/>
    <w:rsid w:val="006E3B65"/>
    <w:rsid w:val="006E75CA"/>
    <w:rsid w:val="00717F4C"/>
    <w:rsid w:val="007270BA"/>
    <w:rsid w:val="00733850"/>
    <w:rsid w:val="00751698"/>
    <w:rsid w:val="0075189F"/>
    <w:rsid w:val="00753BB7"/>
    <w:rsid w:val="0075427D"/>
    <w:rsid w:val="007602E9"/>
    <w:rsid w:val="0077408B"/>
    <w:rsid w:val="007865F0"/>
    <w:rsid w:val="007945D6"/>
    <w:rsid w:val="00796E1D"/>
    <w:rsid w:val="007B39C1"/>
    <w:rsid w:val="007B4581"/>
    <w:rsid w:val="007B58F9"/>
    <w:rsid w:val="007C56F9"/>
    <w:rsid w:val="007C78FE"/>
    <w:rsid w:val="00801A6E"/>
    <w:rsid w:val="008037BF"/>
    <w:rsid w:val="008175EC"/>
    <w:rsid w:val="008219D6"/>
    <w:rsid w:val="008278BE"/>
    <w:rsid w:val="0083007F"/>
    <w:rsid w:val="00836BDC"/>
    <w:rsid w:val="008406D3"/>
    <w:rsid w:val="00841331"/>
    <w:rsid w:val="00847685"/>
    <w:rsid w:val="00857716"/>
    <w:rsid w:val="00863F28"/>
    <w:rsid w:val="00864951"/>
    <w:rsid w:val="008712EA"/>
    <w:rsid w:val="00881B76"/>
    <w:rsid w:val="00883DFF"/>
    <w:rsid w:val="0088773F"/>
    <w:rsid w:val="00895546"/>
    <w:rsid w:val="008A0573"/>
    <w:rsid w:val="008A1996"/>
    <w:rsid w:val="008A2822"/>
    <w:rsid w:val="008A39B5"/>
    <w:rsid w:val="008A460D"/>
    <w:rsid w:val="008C2224"/>
    <w:rsid w:val="008C244C"/>
    <w:rsid w:val="008C54EA"/>
    <w:rsid w:val="008D195A"/>
    <w:rsid w:val="008D5D15"/>
    <w:rsid w:val="008E57EE"/>
    <w:rsid w:val="008F3EE4"/>
    <w:rsid w:val="008F5F45"/>
    <w:rsid w:val="008F7AED"/>
    <w:rsid w:val="00910678"/>
    <w:rsid w:val="00916F70"/>
    <w:rsid w:val="00950993"/>
    <w:rsid w:val="0095482C"/>
    <w:rsid w:val="00960BB9"/>
    <w:rsid w:val="00964DE9"/>
    <w:rsid w:val="0097040E"/>
    <w:rsid w:val="009722A2"/>
    <w:rsid w:val="00973D97"/>
    <w:rsid w:val="00975B7D"/>
    <w:rsid w:val="00984BEE"/>
    <w:rsid w:val="00994B4F"/>
    <w:rsid w:val="0099708E"/>
    <w:rsid w:val="009B0C91"/>
    <w:rsid w:val="009B4AE8"/>
    <w:rsid w:val="009B5D19"/>
    <w:rsid w:val="009C520F"/>
    <w:rsid w:val="009C7EB9"/>
    <w:rsid w:val="009D3EE4"/>
    <w:rsid w:val="009E2E5A"/>
    <w:rsid w:val="009E3CC3"/>
    <w:rsid w:val="009F12BD"/>
    <w:rsid w:val="00A11F47"/>
    <w:rsid w:val="00A122A4"/>
    <w:rsid w:val="00A171D4"/>
    <w:rsid w:val="00A214B1"/>
    <w:rsid w:val="00A24B52"/>
    <w:rsid w:val="00A31CFC"/>
    <w:rsid w:val="00A42D27"/>
    <w:rsid w:val="00A44EEC"/>
    <w:rsid w:val="00A47748"/>
    <w:rsid w:val="00A5342F"/>
    <w:rsid w:val="00A61E87"/>
    <w:rsid w:val="00A733C0"/>
    <w:rsid w:val="00A935B3"/>
    <w:rsid w:val="00AA11DB"/>
    <w:rsid w:val="00AA28A7"/>
    <w:rsid w:val="00AB233A"/>
    <w:rsid w:val="00AB630B"/>
    <w:rsid w:val="00AC34E8"/>
    <w:rsid w:val="00AC7029"/>
    <w:rsid w:val="00AD0FE3"/>
    <w:rsid w:val="00AD501F"/>
    <w:rsid w:val="00AD74F1"/>
    <w:rsid w:val="00AE1616"/>
    <w:rsid w:val="00AE2CEB"/>
    <w:rsid w:val="00AE3928"/>
    <w:rsid w:val="00AE4270"/>
    <w:rsid w:val="00B011DC"/>
    <w:rsid w:val="00B015D2"/>
    <w:rsid w:val="00B053B8"/>
    <w:rsid w:val="00B21E21"/>
    <w:rsid w:val="00B27FA1"/>
    <w:rsid w:val="00B31BA0"/>
    <w:rsid w:val="00B367B9"/>
    <w:rsid w:val="00B369BD"/>
    <w:rsid w:val="00B44512"/>
    <w:rsid w:val="00B45E6B"/>
    <w:rsid w:val="00B51D5C"/>
    <w:rsid w:val="00B60EA6"/>
    <w:rsid w:val="00B61B45"/>
    <w:rsid w:val="00B7109E"/>
    <w:rsid w:val="00B71D64"/>
    <w:rsid w:val="00B917CF"/>
    <w:rsid w:val="00BB52D9"/>
    <w:rsid w:val="00BB784E"/>
    <w:rsid w:val="00BC3AFA"/>
    <w:rsid w:val="00BC6C58"/>
    <w:rsid w:val="00BD2DCE"/>
    <w:rsid w:val="00BE083C"/>
    <w:rsid w:val="00BE1320"/>
    <w:rsid w:val="00BE1606"/>
    <w:rsid w:val="00BE66D5"/>
    <w:rsid w:val="00BF1FAC"/>
    <w:rsid w:val="00C02116"/>
    <w:rsid w:val="00C03176"/>
    <w:rsid w:val="00C108D5"/>
    <w:rsid w:val="00C11A5C"/>
    <w:rsid w:val="00C12FDC"/>
    <w:rsid w:val="00C2008E"/>
    <w:rsid w:val="00C2125D"/>
    <w:rsid w:val="00C26506"/>
    <w:rsid w:val="00C52595"/>
    <w:rsid w:val="00C53CC6"/>
    <w:rsid w:val="00C548D4"/>
    <w:rsid w:val="00C62AF7"/>
    <w:rsid w:val="00C639BD"/>
    <w:rsid w:val="00C65CB9"/>
    <w:rsid w:val="00C7256F"/>
    <w:rsid w:val="00C80E9A"/>
    <w:rsid w:val="00C81536"/>
    <w:rsid w:val="00C83C7A"/>
    <w:rsid w:val="00C91615"/>
    <w:rsid w:val="00C93D4F"/>
    <w:rsid w:val="00C94A01"/>
    <w:rsid w:val="00C960D8"/>
    <w:rsid w:val="00C9669C"/>
    <w:rsid w:val="00CB2245"/>
    <w:rsid w:val="00CB34A1"/>
    <w:rsid w:val="00CC1D83"/>
    <w:rsid w:val="00CC37A5"/>
    <w:rsid w:val="00CC3C43"/>
    <w:rsid w:val="00CD4857"/>
    <w:rsid w:val="00CE1DC8"/>
    <w:rsid w:val="00CF7148"/>
    <w:rsid w:val="00D041CF"/>
    <w:rsid w:val="00D05A63"/>
    <w:rsid w:val="00D20A66"/>
    <w:rsid w:val="00D34E15"/>
    <w:rsid w:val="00D356F9"/>
    <w:rsid w:val="00D47143"/>
    <w:rsid w:val="00D801BF"/>
    <w:rsid w:val="00D90B0E"/>
    <w:rsid w:val="00D917ED"/>
    <w:rsid w:val="00D926BF"/>
    <w:rsid w:val="00DA1B67"/>
    <w:rsid w:val="00DA6558"/>
    <w:rsid w:val="00DB37AC"/>
    <w:rsid w:val="00DC7AD1"/>
    <w:rsid w:val="00DD329D"/>
    <w:rsid w:val="00DD6214"/>
    <w:rsid w:val="00DF0ADC"/>
    <w:rsid w:val="00E02005"/>
    <w:rsid w:val="00E06465"/>
    <w:rsid w:val="00E22A84"/>
    <w:rsid w:val="00E23A71"/>
    <w:rsid w:val="00E349CD"/>
    <w:rsid w:val="00E40873"/>
    <w:rsid w:val="00E43F9F"/>
    <w:rsid w:val="00E440C8"/>
    <w:rsid w:val="00E55374"/>
    <w:rsid w:val="00E60518"/>
    <w:rsid w:val="00E8391D"/>
    <w:rsid w:val="00E91AD3"/>
    <w:rsid w:val="00E9257F"/>
    <w:rsid w:val="00EB457E"/>
    <w:rsid w:val="00EC201D"/>
    <w:rsid w:val="00ED1F40"/>
    <w:rsid w:val="00EE2EB4"/>
    <w:rsid w:val="00EF1667"/>
    <w:rsid w:val="00EF1C8F"/>
    <w:rsid w:val="00F054F6"/>
    <w:rsid w:val="00F21898"/>
    <w:rsid w:val="00F218D0"/>
    <w:rsid w:val="00F2284B"/>
    <w:rsid w:val="00F3262F"/>
    <w:rsid w:val="00F35E62"/>
    <w:rsid w:val="00F46691"/>
    <w:rsid w:val="00F5181F"/>
    <w:rsid w:val="00F555A0"/>
    <w:rsid w:val="00F60148"/>
    <w:rsid w:val="00F6198B"/>
    <w:rsid w:val="00F72968"/>
    <w:rsid w:val="00F76D3D"/>
    <w:rsid w:val="00F872FD"/>
    <w:rsid w:val="00F92081"/>
    <w:rsid w:val="00F92791"/>
    <w:rsid w:val="00FA02C6"/>
    <w:rsid w:val="00FA6354"/>
    <w:rsid w:val="00FB285C"/>
    <w:rsid w:val="00FB2C50"/>
    <w:rsid w:val="00FB2DF8"/>
    <w:rsid w:val="00FD3713"/>
    <w:rsid w:val="00FE0E3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Revision">
    <w:name w:val="Revision"/>
    <w:hidden/>
    <w:uiPriority w:val="99"/>
    <w:semiHidden/>
    <w:rsid w:val="00895546"/>
    <w:pPr>
      <w:spacing w:after="0" w:line="240" w:lineRule="auto"/>
    </w:pPr>
    <w:rPr>
      <w:lang w:val="en-GB"/>
    </w:rPr>
  </w:style>
  <w:style w:type="paragraph" w:customStyle="1" w:styleId="tv2132">
    <w:name w:val="tv2132"/>
    <w:basedOn w:val="Normal"/>
    <w:rsid w:val="008A057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4B47-E7CD-4FE0-9820-A98E942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2016-05-03T11:01:00Z</dcterms:created>
  <dcterms:modified xsi:type="dcterms:W3CDTF">2016-05-03T11:01:00Z</dcterms:modified>
</cp:coreProperties>
</file>