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057B9915" w:rsidR="00B44512" w:rsidRPr="003328A9" w:rsidRDefault="0027777D" w:rsidP="005E4497">
      <w:pPr>
        <w:spacing w:after="0" w:line="240" w:lineRule="auto"/>
        <w:jc w:val="right"/>
        <w:rPr>
          <w:b/>
          <w:lang w:val="lv-LV"/>
        </w:rPr>
      </w:pPr>
      <w:r>
        <w:rPr>
          <w:b/>
          <w:lang w:val="lv-LV"/>
        </w:rPr>
        <w:t>P</w:t>
      </w:r>
      <w:r w:rsidR="00B44512" w:rsidRPr="003328A9">
        <w:rPr>
          <w:b/>
          <w:lang w:val="lv-LV"/>
        </w:rPr>
        <w:t>aziņojums masu medijiem</w:t>
      </w:r>
    </w:p>
    <w:p w14:paraId="50188D1F" w14:textId="7655C0B3" w:rsidR="00B44512" w:rsidRPr="003328A9" w:rsidRDefault="003F3398" w:rsidP="00B44512">
      <w:pPr>
        <w:spacing w:after="0" w:line="240" w:lineRule="auto"/>
        <w:jc w:val="right"/>
        <w:rPr>
          <w:b/>
          <w:lang w:val="lv-LV"/>
        </w:rPr>
      </w:pPr>
      <w:r>
        <w:rPr>
          <w:b/>
          <w:lang w:val="lv-LV"/>
        </w:rPr>
        <w:t>01.04</w:t>
      </w:r>
      <w:r w:rsidR="00523E8B">
        <w:rPr>
          <w:b/>
          <w:lang w:val="lv-LV"/>
        </w:rPr>
        <w:t>.2016</w:t>
      </w:r>
      <w:r w:rsidR="00B44512" w:rsidRPr="003328A9">
        <w:rPr>
          <w:b/>
          <w:lang w:val="lv-LV"/>
        </w:rPr>
        <w:t>.</w:t>
      </w:r>
    </w:p>
    <w:p w14:paraId="58EAAF8F" w14:textId="77777777" w:rsidR="00B44512" w:rsidRPr="00AE522C" w:rsidRDefault="00B44512" w:rsidP="008C2224">
      <w:pPr>
        <w:jc w:val="center"/>
        <w:rPr>
          <w:b/>
          <w:sz w:val="12"/>
          <w:szCs w:val="12"/>
          <w:lang w:val="lv-LV"/>
        </w:rPr>
      </w:pPr>
    </w:p>
    <w:p w14:paraId="69A84B25" w14:textId="6B622CF9" w:rsidR="00372AD2" w:rsidRPr="00372AD2" w:rsidRDefault="003F3398" w:rsidP="00B367B9">
      <w:pPr>
        <w:jc w:val="both"/>
        <w:rPr>
          <w:b/>
          <w:sz w:val="28"/>
          <w:szCs w:val="28"/>
          <w:lang w:val="lv-LV"/>
        </w:rPr>
      </w:pPr>
      <w:r>
        <w:rPr>
          <w:b/>
          <w:sz w:val="28"/>
          <w:szCs w:val="28"/>
          <w:lang w:val="lv-LV"/>
        </w:rPr>
        <w:t>LTAB: arī nopietnās lietās netrūkst kuriozu autovadītāju paskaidrojumu</w:t>
      </w:r>
    </w:p>
    <w:p w14:paraId="20B3F2B4" w14:textId="5855A853" w:rsidR="00372AD2" w:rsidRDefault="00372AD2" w:rsidP="00372AD2">
      <w:pPr>
        <w:jc w:val="both"/>
        <w:rPr>
          <w:b/>
          <w:lang w:val="lv-LV"/>
        </w:rPr>
      </w:pPr>
      <w:bookmarkStart w:id="0" w:name="_GoBack"/>
      <w:r w:rsidRPr="00372AD2">
        <w:rPr>
          <w:b/>
          <w:lang w:val="lv-LV"/>
        </w:rPr>
        <w:t>Latvijas Transp</w:t>
      </w:r>
      <w:r w:rsidR="003F3398">
        <w:rPr>
          <w:b/>
          <w:lang w:val="lv-LV"/>
        </w:rPr>
        <w:t>ortlīdzekļu apdrošinātāju birojs</w:t>
      </w:r>
      <w:r w:rsidRPr="00372AD2">
        <w:rPr>
          <w:b/>
          <w:lang w:val="lv-LV"/>
        </w:rPr>
        <w:t xml:space="preserve"> (turpmāk - LTAB)</w:t>
      </w:r>
      <w:r w:rsidR="003F3398">
        <w:rPr>
          <w:b/>
          <w:lang w:val="lv-LV"/>
        </w:rPr>
        <w:t xml:space="preserve">, kas atbilstoši OCTA likumam </w:t>
      </w:r>
      <w:r w:rsidR="00213629">
        <w:rPr>
          <w:b/>
          <w:lang w:val="lv-LV"/>
        </w:rPr>
        <w:t xml:space="preserve">atlīdzina zaudējumus ceļu satiksmes negadījumā cietušajiem, ja negadījuma izraisītājam nav bijusi spēkā esošas OCTA polises, un </w:t>
      </w:r>
      <w:r w:rsidR="003F3398">
        <w:rPr>
          <w:b/>
          <w:lang w:val="lv-LV"/>
        </w:rPr>
        <w:t xml:space="preserve">administrē </w:t>
      </w:r>
      <w:r w:rsidR="00213629">
        <w:rPr>
          <w:b/>
          <w:lang w:val="lv-LV"/>
        </w:rPr>
        <w:t xml:space="preserve">arī </w:t>
      </w:r>
      <w:r w:rsidR="003F3398">
        <w:rPr>
          <w:b/>
          <w:lang w:val="lv-LV"/>
        </w:rPr>
        <w:t xml:space="preserve">regresa prasības, apkopojis </w:t>
      </w:r>
      <w:r w:rsidR="003F3398" w:rsidRPr="003F3398">
        <w:rPr>
          <w:b/>
          <w:lang w:val="lv-LV"/>
        </w:rPr>
        <w:t xml:space="preserve">dīvainākos paskaidrojumus par </w:t>
      </w:r>
      <w:r w:rsidR="003F3398">
        <w:rPr>
          <w:b/>
          <w:lang w:val="lv-LV"/>
        </w:rPr>
        <w:t>CSNg</w:t>
      </w:r>
      <w:r w:rsidR="003F3398" w:rsidRPr="003F3398">
        <w:rPr>
          <w:b/>
          <w:lang w:val="lv-LV"/>
        </w:rPr>
        <w:t xml:space="preserve"> apstākļiem, kurus autovadītāji apraksta savos </w:t>
      </w:r>
      <w:r w:rsidR="003F3398">
        <w:rPr>
          <w:b/>
          <w:lang w:val="lv-LV"/>
        </w:rPr>
        <w:t>paskaidrojumos</w:t>
      </w:r>
      <w:r>
        <w:rPr>
          <w:b/>
          <w:lang w:val="lv-LV"/>
        </w:rPr>
        <w:t>.</w:t>
      </w:r>
      <w:r w:rsidR="00B14200">
        <w:rPr>
          <w:b/>
          <w:lang w:val="lv-LV"/>
        </w:rPr>
        <w:t xml:space="preserve"> </w:t>
      </w:r>
      <w:bookmarkEnd w:id="0"/>
    </w:p>
    <w:p w14:paraId="00C35BBD" w14:textId="27D8AF3F" w:rsidR="00B14200" w:rsidRDefault="00B14200" w:rsidP="00B14200">
      <w:pPr>
        <w:jc w:val="both"/>
        <w:rPr>
          <w:lang w:val="lv-LV"/>
        </w:rPr>
      </w:pPr>
      <w:r>
        <w:rPr>
          <w:lang w:val="lv-LV"/>
        </w:rPr>
        <w:t>“Arī tik nopietnās lietās kā regresa prasības netrūkst dīvainu un kuriozu situāciju, kas visbiežāk rodas autovadītājiem cenšoties aprakstīt CSNg apstākļus, kā arī attaisnot savu rīcību. P</w:t>
      </w:r>
      <w:r w:rsidRPr="00B14200">
        <w:rPr>
          <w:lang w:val="lv-LV"/>
        </w:rPr>
        <w:t xml:space="preserve">askaidrojumos netrūkst komentāru par </w:t>
      </w:r>
      <w:r>
        <w:rPr>
          <w:lang w:val="lv-LV"/>
        </w:rPr>
        <w:t>sadzīviskām situācijām un problēmām, kas likuš</w:t>
      </w:r>
      <w:r w:rsidR="007615CF">
        <w:rPr>
          <w:lang w:val="lv-LV"/>
        </w:rPr>
        <w:t>as</w:t>
      </w:r>
      <w:r>
        <w:rPr>
          <w:lang w:val="lv-LV"/>
        </w:rPr>
        <w:t xml:space="preserve"> autovadītājiem izraisīt CSNg vai rīkoties pretlikumīgi, vadot spēkratu bez OCTA,” stāsta LTAB valdes priekšsēdētājs Juris Stengrevics, piebilstot, ka visbiežāk šādi autovadītāji vienlaikus pārkāpuši </w:t>
      </w:r>
      <w:r w:rsidR="0078684B">
        <w:rPr>
          <w:lang w:val="lv-LV"/>
        </w:rPr>
        <w:t>vairākus satiksmes noteikumu punktus</w:t>
      </w:r>
      <w:r>
        <w:rPr>
          <w:lang w:val="lv-LV"/>
        </w:rPr>
        <w:t>.</w:t>
      </w:r>
    </w:p>
    <w:p w14:paraId="5C9F1BD3" w14:textId="28EDDBFE" w:rsidR="00B14200" w:rsidRDefault="0078684B" w:rsidP="00B14200">
      <w:pPr>
        <w:jc w:val="both"/>
        <w:rPr>
          <w:lang w:val="lv-LV"/>
        </w:rPr>
      </w:pPr>
      <w:r>
        <w:rPr>
          <w:lang w:val="lv-LV"/>
        </w:rPr>
        <w:t xml:space="preserve">Zemāk uzskaitīti daži no kuriozākajiem autovadītāju paskaidrojumiem, kurus LTAB saņēmis no autovadītājiem </w:t>
      </w:r>
      <w:r w:rsidR="0003656F">
        <w:rPr>
          <w:lang w:val="lv-LV"/>
        </w:rPr>
        <w:t xml:space="preserve">atlīdzību un </w:t>
      </w:r>
      <w:r>
        <w:rPr>
          <w:lang w:val="lv-LV"/>
        </w:rPr>
        <w:t>regresa lietās</w:t>
      </w:r>
      <w:r w:rsidR="005535CC">
        <w:rPr>
          <w:lang w:val="lv-LV"/>
        </w:rPr>
        <w:t xml:space="preserve"> vai sūdzībās</w:t>
      </w:r>
      <w:r w:rsidR="0003656F">
        <w:rPr>
          <w:lang w:val="lv-LV"/>
        </w:rPr>
        <w:t xml:space="preserve"> </w:t>
      </w:r>
      <w:r>
        <w:rPr>
          <w:lang w:val="lv-LV"/>
        </w:rPr>
        <w:t>(saglabāta oriģinālā rakstības forma un interpunkcija):</w:t>
      </w:r>
    </w:p>
    <w:p w14:paraId="2447DBB1" w14:textId="5D75BE47" w:rsidR="0078684B" w:rsidRPr="0078684B" w:rsidRDefault="0078684B" w:rsidP="0078684B">
      <w:pPr>
        <w:pStyle w:val="ListParagraph"/>
        <w:numPr>
          <w:ilvl w:val="0"/>
          <w:numId w:val="1"/>
        </w:numPr>
        <w:jc w:val="both"/>
        <w:rPr>
          <w:lang w:val="lv-LV"/>
        </w:rPr>
      </w:pPr>
      <w:r w:rsidRPr="0078684B">
        <w:rPr>
          <w:lang w:val="lv-LV"/>
        </w:rPr>
        <w:t>“Man nekad nav bijušas nekāda veida transportlīdzekļu vadīšanas tiesības... Automašīnas vadīšanu esmu ieguvis pašmācības ceļā... Nejutu, ka esmu alkohola reibumā... Man nav līdzekļi, lai varētu segt cietušajiem radītos zaudējumus. Cietušiem atvainošos, lūgšu piedošanu par notikušo.”</w:t>
      </w:r>
    </w:p>
    <w:p w14:paraId="09B8B07B" w14:textId="77777777" w:rsidR="0078684B" w:rsidRDefault="0078684B" w:rsidP="0078684B">
      <w:pPr>
        <w:pStyle w:val="ListParagraph"/>
        <w:numPr>
          <w:ilvl w:val="0"/>
          <w:numId w:val="1"/>
        </w:numPr>
        <w:jc w:val="both"/>
        <w:rPr>
          <w:lang w:val="lv-LV"/>
        </w:rPr>
      </w:pPr>
      <w:r>
        <w:rPr>
          <w:lang w:val="lv-LV"/>
        </w:rPr>
        <w:t>“</w:t>
      </w:r>
      <w:r w:rsidRPr="0078684B">
        <w:rPr>
          <w:lang w:val="lv-LV"/>
        </w:rPr>
        <w:t>Pēc strīda ar civilsievu lielā steigā ar savu automašīnu bēgu no mājas pagalma. Tā kā kājās bija istabas čības, neizdevās savlaicīgi nobremzēt pie v</w:t>
      </w:r>
      <w:r>
        <w:rPr>
          <w:lang w:val="lv-LV"/>
        </w:rPr>
        <w:t>ārtiem</w:t>
      </w:r>
      <w:r w:rsidRPr="0078684B">
        <w:rPr>
          <w:lang w:val="lv-LV"/>
        </w:rPr>
        <w:t>... Sieva man skrēja pakaļ, tādēļ daudz laika pārdomām un situācijas izpētei neatlika.</w:t>
      </w:r>
      <w:r>
        <w:rPr>
          <w:lang w:val="lv-LV"/>
        </w:rPr>
        <w:t>”</w:t>
      </w:r>
    </w:p>
    <w:p w14:paraId="1C722F98" w14:textId="5C21FAE7" w:rsidR="0078684B" w:rsidRDefault="0078684B" w:rsidP="0078684B">
      <w:pPr>
        <w:pStyle w:val="ListParagraph"/>
        <w:numPr>
          <w:ilvl w:val="0"/>
          <w:numId w:val="1"/>
        </w:numPr>
        <w:jc w:val="both"/>
        <w:rPr>
          <w:lang w:val="lv-LV"/>
        </w:rPr>
      </w:pPr>
      <w:r>
        <w:rPr>
          <w:lang w:val="lv-LV"/>
        </w:rPr>
        <w:t xml:space="preserve">Paskaidrojums no gandrīz 70 </w:t>
      </w:r>
      <w:r w:rsidR="00527352">
        <w:rPr>
          <w:lang w:val="lv-LV"/>
        </w:rPr>
        <w:t xml:space="preserve">gadus </w:t>
      </w:r>
      <w:r>
        <w:rPr>
          <w:lang w:val="lv-LV"/>
        </w:rPr>
        <w:t>vecas kundz</w:t>
      </w:r>
      <w:r w:rsidRPr="0078684B">
        <w:rPr>
          <w:lang w:val="lv-LV"/>
        </w:rPr>
        <w:t xml:space="preserve">es </w:t>
      </w:r>
      <w:r>
        <w:rPr>
          <w:lang w:val="lv-LV"/>
        </w:rPr>
        <w:t xml:space="preserve">par sadursmi ar mopēdu: “.. </w:t>
      </w:r>
      <w:r w:rsidRPr="0078684B">
        <w:rPr>
          <w:lang w:val="lv-LV"/>
        </w:rPr>
        <w:t>tā kā man bija ātri jāsteidzas mājās un palika bailes, ka mani varētu noķert policija</w:t>
      </w:r>
      <w:r w:rsidR="005535CC">
        <w:rPr>
          <w:lang w:val="lv-LV"/>
        </w:rPr>
        <w:t>,</w:t>
      </w:r>
      <w:r w:rsidRPr="0078684B">
        <w:rPr>
          <w:lang w:val="lv-LV"/>
        </w:rPr>
        <w:t xml:space="preserve"> es centos no notiku</w:t>
      </w:r>
      <w:r>
        <w:rPr>
          <w:lang w:val="lv-LV"/>
        </w:rPr>
        <w:t xml:space="preserve">ma vietas aizbraukt. Pieļauju, </w:t>
      </w:r>
      <w:r w:rsidRPr="0078684B">
        <w:rPr>
          <w:lang w:val="lv-LV"/>
        </w:rPr>
        <w:t>ka automašīna mani neklausīja tādēļ, ka automašīnai nav izieta tehniskā apskate.</w:t>
      </w:r>
      <w:r>
        <w:rPr>
          <w:lang w:val="lv-LV"/>
        </w:rPr>
        <w:t>”</w:t>
      </w:r>
      <w:r w:rsidRPr="0078684B">
        <w:rPr>
          <w:lang w:val="lv-LV"/>
        </w:rPr>
        <w:t xml:space="preserve">  </w:t>
      </w:r>
    </w:p>
    <w:p w14:paraId="0AD810B0" w14:textId="6D41885E" w:rsidR="0078684B" w:rsidRDefault="0078684B" w:rsidP="0078684B">
      <w:pPr>
        <w:pStyle w:val="ListParagraph"/>
        <w:numPr>
          <w:ilvl w:val="0"/>
          <w:numId w:val="1"/>
        </w:numPr>
        <w:jc w:val="both"/>
        <w:rPr>
          <w:lang w:val="lv-LV"/>
        </w:rPr>
      </w:pPr>
      <w:r>
        <w:rPr>
          <w:lang w:val="lv-LV"/>
        </w:rPr>
        <w:t>No saņemtās regresāta vēstules: „Čau mana mīļā Dūdiņa...</w:t>
      </w:r>
      <w:r w:rsidRPr="0078684B">
        <w:rPr>
          <w:lang w:val="lv-LV"/>
        </w:rPr>
        <w:t xml:space="preserve"> Buča. Runčuks. Sveiciens arī visiem pārējiem.” </w:t>
      </w:r>
      <w:r>
        <w:rPr>
          <w:lang w:val="lv-LV"/>
        </w:rPr>
        <w:t>Vēlāk</w:t>
      </w:r>
      <w:r w:rsidRPr="0078684B">
        <w:rPr>
          <w:lang w:val="lv-LV"/>
        </w:rPr>
        <w:t xml:space="preserve"> izrādījās</w:t>
      </w:r>
      <w:r>
        <w:rPr>
          <w:lang w:val="lv-LV"/>
        </w:rPr>
        <w:t>, ka</w:t>
      </w:r>
      <w:r w:rsidRPr="0078684B">
        <w:rPr>
          <w:lang w:val="lv-LV"/>
        </w:rPr>
        <w:t xml:space="preserve"> regresāts atrodas </w:t>
      </w:r>
      <w:r>
        <w:rPr>
          <w:lang w:val="lv-LV"/>
        </w:rPr>
        <w:t>ieslodzījuma vietā</w:t>
      </w:r>
      <w:r w:rsidRPr="0078684B">
        <w:rPr>
          <w:lang w:val="lv-LV"/>
        </w:rPr>
        <w:t xml:space="preserve"> un lūdzis </w:t>
      </w:r>
      <w:r>
        <w:rPr>
          <w:lang w:val="lv-LV"/>
        </w:rPr>
        <w:t>vēstules saņēmēju</w:t>
      </w:r>
      <w:r w:rsidRPr="0078684B">
        <w:rPr>
          <w:lang w:val="lv-LV"/>
        </w:rPr>
        <w:t xml:space="preserve"> nosūtīt citu vēstuli uz LTAB. </w:t>
      </w:r>
      <w:r>
        <w:rPr>
          <w:lang w:val="lv-LV"/>
        </w:rPr>
        <w:t>Adresāts kļūdījies</w:t>
      </w:r>
      <w:r w:rsidRPr="0078684B">
        <w:rPr>
          <w:lang w:val="lv-LV"/>
        </w:rPr>
        <w:t xml:space="preserve"> un sev domāto vēstuli</w:t>
      </w:r>
      <w:r>
        <w:rPr>
          <w:lang w:val="lv-LV"/>
        </w:rPr>
        <w:t xml:space="preserve"> n</w:t>
      </w:r>
      <w:r w:rsidR="007615CF">
        <w:rPr>
          <w:lang w:val="lv-LV"/>
        </w:rPr>
        <w:t>os</w:t>
      </w:r>
      <w:r>
        <w:rPr>
          <w:lang w:val="lv-LV"/>
        </w:rPr>
        <w:t>ūtījis uz LTAB.</w:t>
      </w:r>
    </w:p>
    <w:p w14:paraId="65B2AE3A" w14:textId="082C0EA6" w:rsidR="007C05A6" w:rsidRDefault="0078684B" w:rsidP="003D6574">
      <w:pPr>
        <w:pStyle w:val="ListParagraph"/>
        <w:numPr>
          <w:ilvl w:val="0"/>
          <w:numId w:val="1"/>
        </w:numPr>
        <w:jc w:val="both"/>
        <w:rPr>
          <w:lang w:val="lv-LV"/>
        </w:rPr>
      </w:pPr>
      <w:r w:rsidRPr="0078684B">
        <w:rPr>
          <w:lang w:val="lv-LV"/>
        </w:rPr>
        <w:t>“Īsti nezinu vai tas ir kāds blondīņu sindroms vai vienkārši sievietes īsti nezin kā rīkoties tādās situācijās</w:t>
      </w:r>
      <w:r>
        <w:rPr>
          <w:lang w:val="lv-LV"/>
        </w:rPr>
        <w:t>,</w:t>
      </w:r>
      <w:r w:rsidRPr="0078684B">
        <w:rPr>
          <w:lang w:val="lv-LV"/>
        </w:rPr>
        <w:t xml:space="preserve"> vai viņa tīšām tā min</w:t>
      </w:r>
      <w:r w:rsidR="005535CC">
        <w:rPr>
          <w:lang w:val="lv-LV"/>
        </w:rPr>
        <w:t>imāli vēlējās sabojāt savu auto</w:t>
      </w:r>
      <w:r w:rsidRPr="0078684B">
        <w:rPr>
          <w:lang w:val="lv-LV"/>
        </w:rPr>
        <w:t>...</w:t>
      </w:r>
      <w:r w:rsidR="005535CC">
        <w:rPr>
          <w:lang w:val="lv-LV"/>
        </w:rPr>
        <w:t>”</w:t>
      </w:r>
    </w:p>
    <w:p w14:paraId="6DF4F64F" w14:textId="6AFCE737" w:rsidR="005535CC" w:rsidRPr="005535CC" w:rsidRDefault="005535CC" w:rsidP="005535CC">
      <w:pPr>
        <w:pStyle w:val="ListParagraph"/>
        <w:numPr>
          <w:ilvl w:val="0"/>
          <w:numId w:val="1"/>
        </w:numPr>
        <w:spacing w:after="200" w:line="276" w:lineRule="auto"/>
        <w:jc w:val="both"/>
        <w:rPr>
          <w:lang w:val="lv-LV"/>
        </w:rPr>
      </w:pPr>
      <w:r>
        <w:rPr>
          <w:lang w:val="lv-LV"/>
        </w:rPr>
        <w:t>“</w:t>
      </w:r>
      <w:r w:rsidRPr="005535CC">
        <w:rPr>
          <w:lang w:val="lv-LV"/>
        </w:rPr>
        <w:t>Pretim braucošā auto vadītāja</w:t>
      </w:r>
      <w:r>
        <w:rPr>
          <w:lang w:val="lv-LV"/>
        </w:rPr>
        <w:t>,</w:t>
      </w:r>
      <w:r w:rsidRPr="005535CC">
        <w:rPr>
          <w:lang w:val="lv-LV"/>
        </w:rPr>
        <w:t xml:space="preserve"> paļaujoties uz aklu sieviešu laimi, bezatbildīgi, nenovērtējot decembra smago vakara situāciju, neapdomīgi veica kreiso pagriezienu.</w:t>
      </w:r>
      <w:r>
        <w:rPr>
          <w:lang w:val="lv-LV"/>
        </w:rPr>
        <w:t>”</w:t>
      </w:r>
    </w:p>
    <w:p w14:paraId="376E8880" w14:textId="77777777" w:rsidR="005535CC" w:rsidRDefault="005535CC" w:rsidP="00E22A84">
      <w:pPr>
        <w:spacing w:after="0" w:line="240" w:lineRule="auto"/>
        <w:jc w:val="right"/>
        <w:rPr>
          <w:rFonts w:cs="Times New Roman"/>
          <w:bCs/>
          <w:i/>
          <w:sz w:val="21"/>
          <w:szCs w:val="21"/>
          <w:lang w:val="lv-LV"/>
        </w:rPr>
      </w:pPr>
    </w:p>
    <w:p w14:paraId="35F67807" w14:textId="07A09666" w:rsidR="00E22A84" w:rsidRPr="00C108D5" w:rsidRDefault="00E90CBD" w:rsidP="00E22A84">
      <w:pPr>
        <w:spacing w:after="0" w:line="240" w:lineRule="auto"/>
        <w:jc w:val="right"/>
        <w:rPr>
          <w:rFonts w:cs="Times New Roman"/>
          <w:bCs/>
          <w:i/>
          <w:sz w:val="21"/>
          <w:szCs w:val="21"/>
          <w:lang w:val="lv-LV"/>
        </w:rPr>
      </w:pPr>
      <w:r>
        <w:rPr>
          <w:rFonts w:cs="Times New Roman"/>
          <w:bCs/>
          <w:i/>
          <w:sz w:val="21"/>
          <w:szCs w:val="21"/>
          <w:lang w:val="lv-LV"/>
        </w:rPr>
        <w:t>P</w:t>
      </w:r>
      <w:r w:rsidR="00E22A84" w:rsidRPr="00C108D5">
        <w:rPr>
          <w:rFonts w:cs="Times New Roman"/>
          <w:bCs/>
          <w:i/>
          <w:sz w:val="21"/>
          <w:szCs w:val="21"/>
          <w:lang w:val="lv-LV"/>
        </w:rPr>
        <w:t>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2F05E5" w:rsidRDefault="00E22A84" w:rsidP="001A0DF5">
      <w:pPr>
        <w:spacing w:after="0" w:line="240" w:lineRule="auto"/>
        <w:jc w:val="right"/>
        <w:rPr>
          <w:lang w:val="lv-LV"/>
        </w:rPr>
      </w:pPr>
      <w:r w:rsidRPr="00796E1D">
        <w:rPr>
          <w:rFonts w:cs="Times New Roman"/>
          <w:bCs/>
          <w:i/>
          <w:sz w:val="21"/>
          <w:szCs w:val="21"/>
          <w:lang w:val="lv-LV"/>
        </w:rPr>
        <w:t>Tālr: +371 29442282, E-</w:t>
      </w:r>
      <w:r w:rsidRPr="002F05E5">
        <w:rPr>
          <w:rFonts w:cs="Times New Roman"/>
          <w:bCs/>
          <w:i/>
          <w:sz w:val="21"/>
          <w:szCs w:val="21"/>
          <w:lang w:val="lv-LV"/>
        </w:rPr>
        <w:t>pasts: gints@olsen.lv</w:t>
      </w:r>
    </w:p>
    <w:sectPr w:rsidR="00617E51" w:rsidRPr="002F05E5" w:rsidSect="005535CC">
      <w:headerReference w:type="default" r:id="rId9"/>
      <w:footerReference w:type="default" r:id="rId10"/>
      <w:pgSz w:w="11906" w:h="16838"/>
      <w:pgMar w:top="1440" w:right="1274" w:bottom="1276" w:left="1418"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35CE8" w14:textId="77777777" w:rsidR="006C46A0" w:rsidRDefault="006C46A0" w:rsidP="00C62AF7">
      <w:pPr>
        <w:spacing w:after="0" w:line="240" w:lineRule="auto"/>
      </w:pPr>
      <w:r>
        <w:separator/>
      </w:r>
    </w:p>
  </w:endnote>
  <w:endnote w:type="continuationSeparator" w:id="0">
    <w:p w14:paraId="5DBF7222" w14:textId="77777777" w:rsidR="006C46A0" w:rsidRDefault="006C46A0"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638E5B"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21008870"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5218E" w14:textId="77777777" w:rsidR="006C46A0" w:rsidRDefault="006C46A0" w:rsidP="00C62AF7">
      <w:pPr>
        <w:spacing w:after="0" w:line="240" w:lineRule="auto"/>
      </w:pPr>
      <w:r>
        <w:separator/>
      </w:r>
    </w:p>
  </w:footnote>
  <w:footnote w:type="continuationSeparator" w:id="0">
    <w:p w14:paraId="35A820EE" w14:textId="77777777" w:rsidR="006C46A0" w:rsidRDefault="006C46A0"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4pt" o:ole="">
          <v:imagedata r:id="rId1" o:title=""/>
        </v:shape>
        <o:OLEObject Type="Embed" ProgID="CorelDraw.Graphic.17" ShapeID="_x0000_i1025" DrawAspect="Content" ObjectID="_1521008869" r:id="rId2"/>
      </w:object>
    </w:r>
  </w:p>
  <w:p w14:paraId="450E4B33" w14:textId="77777777" w:rsidR="007C78FE" w:rsidRDefault="007C7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449"/>
    <w:multiLevelType w:val="hybridMultilevel"/>
    <w:tmpl w:val="B17207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1E6978"/>
    <w:multiLevelType w:val="hybridMultilevel"/>
    <w:tmpl w:val="4830E4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16D7C"/>
    <w:rsid w:val="0003095B"/>
    <w:rsid w:val="0003656F"/>
    <w:rsid w:val="000533E0"/>
    <w:rsid w:val="00085165"/>
    <w:rsid w:val="00091DE0"/>
    <w:rsid w:val="000A3B5F"/>
    <w:rsid w:val="000B5642"/>
    <w:rsid w:val="000B6DE9"/>
    <w:rsid w:val="000D0D3C"/>
    <w:rsid w:val="000D2A57"/>
    <w:rsid w:val="000D3097"/>
    <w:rsid w:val="000D54D9"/>
    <w:rsid w:val="000D6853"/>
    <w:rsid w:val="000E4BB5"/>
    <w:rsid w:val="000F5106"/>
    <w:rsid w:val="000F6660"/>
    <w:rsid w:val="00103B45"/>
    <w:rsid w:val="00113FB1"/>
    <w:rsid w:val="00116496"/>
    <w:rsid w:val="001222C6"/>
    <w:rsid w:val="0012264C"/>
    <w:rsid w:val="001337F6"/>
    <w:rsid w:val="00143485"/>
    <w:rsid w:val="00144B7F"/>
    <w:rsid w:val="00157DD1"/>
    <w:rsid w:val="00166E5E"/>
    <w:rsid w:val="00171015"/>
    <w:rsid w:val="001720BE"/>
    <w:rsid w:val="001A0DF5"/>
    <w:rsid w:val="001A151C"/>
    <w:rsid w:val="001A5528"/>
    <w:rsid w:val="001B0ADB"/>
    <w:rsid w:val="001C1F51"/>
    <w:rsid w:val="001C65E0"/>
    <w:rsid w:val="001D3B28"/>
    <w:rsid w:val="001D6AEF"/>
    <w:rsid w:val="001E492B"/>
    <w:rsid w:val="001E57C6"/>
    <w:rsid w:val="00212110"/>
    <w:rsid w:val="00213629"/>
    <w:rsid w:val="00214B20"/>
    <w:rsid w:val="00221376"/>
    <w:rsid w:val="00237242"/>
    <w:rsid w:val="00237BC9"/>
    <w:rsid w:val="002420E9"/>
    <w:rsid w:val="00242255"/>
    <w:rsid w:val="00253A5D"/>
    <w:rsid w:val="0027402E"/>
    <w:rsid w:val="00276E65"/>
    <w:rsid w:val="0027777D"/>
    <w:rsid w:val="0027798E"/>
    <w:rsid w:val="00282276"/>
    <w:rsid w:val="002A1269"/>
    <w:rsid w:val="002C6F3E"/>
    <w:rsid w:val="002D07F7"/>
    <w:rsid w:val="002D0D00"/>
    <w:rsid w:val="002D452E"/>
    <w:rsid w:val="002D5F23"/>
    <w:rsid w:val="002F002E"/>
    <w:rsid w:val="002F05E5"/>
    <w:rsid w:val="0030591C"/>
    <w:rsid w:val="00307AF2"/>
    <w:rsid w:val="00322690"/>
    <w:rsid w:val="00330782"/>
    <w:rsid w:val="003328A9"/>
    <w:rsid w:val="003353F6"/>
    <w:rsid w:val="00340E8E"/>
    <w:rsid w:val="003439F8"/>
    <w:rsid w:val="00345888"/>
    <w:rsid w:val="003662A8"/>
    <w:rsid w:val="00370412"/>
    <w:rsid w:val="00372AD2"/>
    <w:rsid w:val="00387404"/>
    <w:rsid w:val="003A21B2"/>
    <w:rsid w:val="003B7126"/>
    <w:rsid w:val="003C0A9F"/>
    <w:rsid w:val="003D14B9"/>
    <w:rsid w:val="003D6574"/>
    <w:rsid w:val="003E3ED9"/>
    <w:rsid w:val="003E661F"/>
    <w:rsid w:val="003F3398"/>
    <w:rsid w:val="003F3E0D"/>
    <w:rsid w:val="00400753"/>
    <w:rsid w:val="00403035"/>
    <w:rsid w:val="00403AB9"/>
    <w:rsid w:val="004141AE"/>
    <w:rsid w:val="004231DF"/>
    <w:rsid w:val="00433EE8"/>
    <w:rsid w:val="00436B41"/>
    <w:rsid w:val="00441893"/>
    <w:rsid w:val="0044414B"/>
    <w:rsid w:val="00453FCE"/>
    <w:rsid w:val="004647F2"/>
    <w:rsid w:val="004660D8"/>
    <w:rsid w:val="00470CBC"/>
    <w:rsid w:val="00471150"/>
    <w:rsid w:val="00476F9B"/>
    <w:rsid w:val="00481423"/>
    <w:rsid w:val="00492B62"/>
    <w:rsid w:val="004B7D60"/>
    <w:rsid w:val="004C32E0"/>
    <w:rsid w:val="004C3359"/>
    <w:rsid w:val="004D366B"/>
    <w:rsid w:val="004D4D9E"/>
    <w:rsid w:val="004F0C08"/>
    <w:rsid w:val="004F3819"/>
    <w:rsid w:val="004F39A9"/>
    <w:rsid w:val="00506CDA"/>
    <w:rsid w:val="00510173"/>
    <w:rsid w:val="00520799"/>
    <w:rsid w:val="00523E8B"/>
    <w:rsid w:val="00527352"/>
    <w:rsid w:val="0053256E"/>
    <w:rsid w:val="005535CC"/>
    <w:rsid w:val="00581A55"/>
    <w:rsid w:val="005842C4"/>
    <w:rsid w:val="00585EC2"/>
    <w:rsid w:val="00590ADB"/>
    <w:rsid w:val="005919C4"/>
    <w:rsid w:val="005A1CEC"/>
    <w:rsid w:val="005A37EC"/>
    <w:rsid w:val="005B0056"/>
    <w:rsid w:val="005B0F55"/>
    <w:rsid w:val="005B5F07"/>
    <w:rsid w:val="005C54AA"/>
    <w:rsid w:val="005E0581"/>
    <w:rsid w:val="005E4497"/>
    <w:rsid w:val="005E69F5"/>
    <w:rsid w:val="005F2ADA"/>
    <w:rsid w:val="005F36BC"/>
    <w:rsid w:val="005F56B1"/>
    <w:rsid w:val="00617E51"/>
    <w:rsid w:val="006432F7"/>
    <w:rsid w:val="006448E8"/>
    <w:rsid w:val="00646632"/>
    <w:rsid w:val="00647776"/>
    <w:rsid w:val="00655A58"/>
    <w:rsid w:val="0065773C"/>
    <w:rsid w:val="006608A7"/>
    <w:rsid w:val="00684421"/>
    <w:rsid w:val="00693A1C"/>
    <w:rsid w:val="006A5358"/>
    <w:rsid w:val="006C46A0"/>
    <w:rsid w:val="006E3B65"/>
    <w:rsid w:val="006E75CA"/>
    <w:rsid w:val="0071337B"/>
    <w:rsid w:val="0072336E"/>
    <w:rsid w:val="00742C28"/>
    <w:rsid w:val="00751698"/>
    <w:rsid w:val="00753513"/>
    <w:rsid w:val="007615CF"/>
    <w:rsid w:val="00762D43"/>
    <w:rsid w:val="0077427C"/>
    <w:rsid w:val="0078684B"/>
    <w:rsid w:val="00796B7A"/>
    <w:rsid w:val="00796E1D"/>
    <w:rsid w:val="007B1254"/>
    <w:rsid w:val="007B2E79"/>
    <w:rsid w:val="007B39C1"/>
    <w:rsid w:val="007B58F9"/>
    <w:rsid w:val="007C05A6"/>
    <w:rsid w:val="007C78FE"/>
    <w:rsid w:val="007D1CAB"/>
    <w:rsid w:val="008022A8"/>
    <w:rsid w:val="008175EC"/>
    <w:rsid w:val="008219D6"/>
    <w:rsid w:val="008278BE"/>
    <w:rsid w:val="00847685"/>
    <w:rsid w:val="00852045"/>
    <w:rsid w:val="00864951"/>
    <w:rsid w:val="00881B76"/>
    <w:rsid w:val="0088773F"/>
    <w:rsid w:val="008879D8"/>
    <w:rsid w:val="008A17A1"/>
    <w:rsid w:val="008B5F6E"/>
    <w:rsid w:val="008C2224"/>
    <w:rsid w:val="008D5D15"/>
    <w:rsid w:val="008F3EE4"/>
    <w:rsid w:val="00907173"/>
    <w:rsid w:val="00910678"/>
    <w:rsid w:val="0091655E"/>
    <w:rsid w:val="009207CC"/>
    <w:rsid w:val="00926CFB"/>
    <w:rsid w:val="00940FDC"/>
    <w:rsid w:val="00952959"/>
    <w:rsid w:val="0095769B"/>
    <w:rsid w:val="00960BB9"/>
    <w:rsid w:val="00964DE9"/>
    <w:rsid w:val="009655BE"/>
    <w:rsid w:val="0097040E"/>
    <w:rsid w:val="009722A2"/>
    <w:rsid w:val="00973D97"/>
    <w:rsid w:val="009928AB"/>
    <w:rsid w:val="0099708E"/>
    <w:rsid w:val="009A7F6A"/>
    <w:rsid w:val="009B429D"/>
    <w:rsid w:val="009B64EA"/>
    <w:rsid w:val="009E4EA5"/>
    <w:rsid w:val="009F12BD"/>
    <w:rsid w:val="00A122A4"/>
    <w:rsid w:val="00A44EEC"/>
    <w:rsid w:val="00A55E11"/>
    <w:rsid w:val="00A75CAB"/>
    <w:rsid w:val="00A7704F"/>
    <w:rsid w:val="00A86132"/>
    <w:rsid w:val="00A92026"/>
    <w:rsid w:val="00A935B3"/>
    <w:rsid w:val="00AA11DB"/>
    <w:rsid w:val="00AB233A"/>
    <w:rsid w:val="00AC6DCB"/>
    <w:rsid w:val="00AC7029"/>
    <w:rsid w:val="00AD0FE3"/>
    <w:rsid w:val="00AD74F1"/>
    <w:rsid w:val="00AD7C21"/>
    <w:rsid w:val="00AE1616"/>
    <w:rsid w:val="00AE3928"/>
    <w:rsid w:val="00AE522C"/>
    <w:rsid w:val="00B053B8"/>
    <w:rsid w:val="00B14200"/>
    <w:rsid w:val="00B30C92"/>
    <w:rsid w:val="00B31BA0"/>
    <w:rsid w:val="00B33125"/>
    <w:rsid w:val="00B367B9"/>
    <w:rsid w:val="00B369BD"/>
    <w:rsid w:val="00B44512"/>
    <w:rsid w:val="00B44E01"/>
    <w:rsid w:val="00B51D5C"/>
    <w:rsid w:val="00B53AA5"/>
    <w:rsid w:val="00B60EA6"/>
    <w:rsid w:val="00B94E78"/>
    <w:rsid w:val="00BA4F79"/>
    <w:rsid w:val="00BB17FB"/>
    <w:rsid w:val="00BB784E"/>
    <w:rsid w:val="00BC3AFA"/>
    <w:rsid w:val="00BC6C58"/>
    <w:rsid w:val="00BE1320"/>
    <w:rsid w:val="00C02116"/>
    <w:rsid w:val="00C108D5"/>
    <w:rsid w:val="00C12FDC"/>
    <w:rsid w:val="00C15403"/>
    <w:rsid w:val="00C2008E"/>
    <w:rsid w:val="00C23BFA"/>
    <w:rsid w:val="00C260B4"/>
    <w:rsid w:val="00C456C5"/>
    <w:rsid w:val="00C523A4"/>
    <w:rsid w:val="00C62AF7"/>
    <w:rsid w:val="00C7256F"/>
    <w:rsid w:val="00C80E9A"/>
    <w:rsid w:val="00C817EE"/>
    <w:rsid w:val="00C9309D"/>
    <w:rsid w:val="00C9669C"/>
    <w:rsid w:val="00CA4996"/>
    <w:rsid w:val="00CC1D83"/>
    <w:rsid w:val="00CC37A5"/>
    <w:rsid w:val="00CD15ED"/>
    <w:rsid w:val="00CD4857"/>
    <w:rsid w:val="00CD61A1"/>
    <w:rsid w:val="00CE1DC8"/>
    <w:rsid w:val="00CE55C6"/>
    <w:rsid w:val="00D05A63"/>
    <w:rsid w:val="00D068E3"/>
    <w:rsid w:val="00D23156"/>
    <w:rsid w:val="00D356F9"/>
    <w:rsid w:val="00D47143"/>
    <w:rsid w:val="00D668CC"/>
    <w:rsid w:val="00D801BF"/>
    <w:rsid w:val="00D821DD"/>
    <w:rsid w:val="00D94A10"/>
    <w:rsid w:val="00DB37AC"/>
    <w:rsid w:val="00DC3690"/>
    <w:rsid w:val="00DD4662"/>
    <w:rsid w:val="00DE2CCA"/>
    <w:rsid w:val="00DE64C0"/>
    <w:rsid w:val="00DF0ADC"/>
    <w:rsid w:val="00E058BB"/>
    <w:rsid w:val="00E06FAA"/>
    <w:rsid w:val="00E20BA8"/>
    <w:rsid w:val="00E22A84"/>
    <w:rsid w:val="00E23A71"/>
    <w:rsid w:val="00E349CD"/>
    <w:rsid w:val="00E40873"/>
    <w:rsid w:val="00E40D99"/>
    <w:rsid w:val="00E43F9F"/>
    <w:rsid w:val="00E44740"/>
    <w:rsid w:val="00E60518"/>
    <w:rsid w:val="00E8391D"/>
    <w:rsid w:val="00E87109"/>
    <w:rsid w:val="00E90CBD"/>
    <w:rsid w:val="00E91AD3"/>
    <w:rsid w:val="00EB5821"/>
    <w:rsid w:val="00EC201D"/>
    <w:rsid w:val="00EC3590"/>
    <w:rsid w:val="00EF012A"/>
    <w:rsid w:val="00EF1667"/>
    <w:rsid w:val="00F05F66"/>
    <w:rsid w:val="00F2284B"/>
    <w:rsid w:val="00F23EC2"/>
    <w:rsid w:val="00F3262F"/>
    <w:rsid w:val="00F46691"/>
    <w:rsid w:val="00F57C82"/>
    <w:rsid w:val="00F650C9"/>
    <w:rsid w:val="00F72968"/>
    <w:rsid w:val="00F76D64"/>
    <w:rsid w:val="00F8187D"/>
    <w:rsid w:val="00F83C23"/>
    <w:rsid w:val="00F872FD"/>
    <w:rsid w:val="00FD1A07"/>
    <w:rsid w:val="00FE56D4"/>
    <w:rsid w:val="00FE598D"/>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ListParagraph">
    <w:name w:val="List Paragraph"/>
    <w:basedOn w:val="Normal"/>
    <w:uiPriority w:val="34"/>
    <w:qFormat/>
    <w:rsid w:val="00786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ListParagraph">
    <w:name w:val="List Paragraph"/>
    <w:basedOn w:val="Normal"/>
    <w:uiPriority w:val="34"/>
    <w:qFormat/>
    <w:rsid w:val="0078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967275225">
      <w:bodyDiv w:val="1"/>
      <w:marLeft w:val="0"/>
      <w:marRight w:val="0"/>
      <w:marTop w:val="0"/>
      <w:marBottom w:val="0"/>
      <w:divBdr>
        <w:top w:val="none" w:sz="0" w:space="0" w:color="auto"/>
        <w:left w:val="none" w:sz="0" w:space="0" w:color="auto"/>
        <w:bottom w:val="none" w:sz="0" w:space="0" w:color="auto"/>
        <w:right w:val="none" w:sz="0" w:space="0" w:color="auto"/>
      </w:divBdr>
    </w:div>
    <w:div w:id="1111320054">
      <w:bodyDiv w:val="1"/>
      <w:marLeft w:val="0"/>
      <w:marRight w:val="0"/>
      <w:marTop w:val="0"/>
      <w:marBottom w:val="0"/>
      <w:divBdr>
        <w:top w:val="none" w:sz="0" w:space="0" w:color="auto"/>
        <w:left w:val="none" w:sz="0" w:space="0" w:color="auto"/>
        <w:bottom w:val="none" w:sz="0" w:space="0" w:color="auto"/>
        <w:right w:val="none" w:sz="0" w:space="0" w:color="auto"/>
      </w:divBdr>
    </w:div>
    <w:div w:id="1270775310">
      <w:bodyDiv w:val="1"/>
      <w:marLeft w:val="0"/>
      <w:marRight w:val="0"/>
      <w:marTop w:val="0"/>
      <w:marBottom w:val="0"/>
      <w:divBdr>
        <w:top w:val="none" w:sz="0" w:space="0" w:color="auto"/>
        <w:left w:val="none" w:sz="0" w:space="0" w:color="auto"/>
        <w:bottom w:val="none" w:sz="0" w:space="0" w:color="auto"/>
        <w:right w:val="none" w:sz="0" w:space="0" w:color="auto"/>
      </w:divBdr>
    </w:div>
    <w:div w:id="1662387381">
      <w:bodyDiv w:val="1"/>
      <w:marLeft w:val="0"/>
      <w:marRight w:val="0"/>
      <w:marTop w:val="0"/>
      <w:marBottom w:val="0"/>
      <w:divBdr>
        <w:top w:val="none" w:sz="0" w:space="0" w:color="auto"/>
        <w:left w:val="none" w:sz="0" w:space="0" w:color="auto"/>
        <w:bottom w:val="none" w:sz="0" w:space="0" w:color="auto"/>
        <w:right w:val="none" w:sz="0" w:space="0" w:color="auto"/>
      </w:divBdr>
      <w:divsChild>
        <w:div w:id="824587273">
          <w:marLeft w:val="360"/>
          <w:marRight w:val="0"/>
          <w:marTop w:val="200"/>
          <w:marBottom w:val="0"/>
          <w:divBdr>
            <w:top w:val="none" w:sz="0" w:space="0" w:color="auto"/>
            <w:left w:val="none" w:sz="0" w:space="0" w:color="auto"/>
            <w:bottom w:val="none" w:sz="0" w:space="0" w:color="auto"/>
            <w:right w:val="none" w:sz="0" w:space="0" w:color="auto"/>
          </w:divBdr>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4EB2-B067-4AD4-A97F-6FE1EB1D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1747</Words>
  <Characters>996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2016-04-01T06:41:00Z</dcterms:created>
  <dcterms:modified xsi:type="dcterms:W3CDTF">2016-04-01T06:41:00Z</dcterms:modified>
</cp:coreProperties>
</file>