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477700" w:rsidR="00B44512" w:rsidRPr="003328A9" w:rsidRDefault="00171F79" w:rsidP="005E4497">
      <w:pPr>
        <w:spacing w:after="0" w:line="240" w:lineRule="auto"/>
        <w:jc w:val="right"/>
        <w:rPr>
          <w:b/>
          <w:lang w:val="lv-LV"/>
        </w:rPr>
      </w:pPr>
      <w:r>
        <w:rPr>
          <w:b/>
          <w:lang w:val="lv-LV"/>
        </w:rPr>
        <w:t>Uzaicinājums uz mediju pasākumu</w:t>
      </w:r>
    </w:p>
    <w:p w14:paraId="50188D1F" w14:textId="1E7E8A5E" w:rsidR="00B44512" w:rsidRPr="003328A9" w:rsidRDefault="00171F79" w:rsidP="00B44512">
      <w:pPr>
        <w:spacing w:after="0" w:line="240" w:lineRule="auto"/>
        <w:jc w:val="right"/>
        <w:rPr>
          <w:b/>
          <w:lang w:val="lv-LV"/>
        </w:rPr>
      </w:pPr>
      <w:r>
        <w:rPr>
          <w:b/>
          <w:lang w:val="lv-LV"/>
        </w:rPr>
        <w:t>23</w:t>
      </w:r>
      <w:r w:rsidR="000D3097">
        <w:rPr>
          <w:b/>
          <w:lang w:val="lv-LV"/>
        </w:rPr>
        <w:t>.11</w:t>
      </w:r>
      <w:r w:rsidR="00B44512" w:rsidRPr="003328A9">
        <w:rPr>
          <w:b/>
          <w:lang w:val="lv-LV"/>
        </w:rPr>
        <w:t>.2015.</w:t>
      </w:r>
    </w:p>
    <w:p w14:paraId="58EAAF8F" w14:textId="77777777" w:rsidR="00B44512" w:rsidRPr="003328A9" w:rsidRDefault="00B44512" w:rsidP="008C2224">
      <w:pPr>
        <w:jc w:val="center"/>
        <w:rPr>
          <w:b/>
          <w:lang w:val="lv-LV"/>
        </w:rPr>
      </w:pPr>
    </w:p>
    <w:p w14:paraId="26FCB190" w14:textId="4E3A1E72" w:rsidR="00B367B9" w:rsidRPr="00171F79" w:rsidRDefault="00171F79" w:rsidP="00B367B9">
      <w:pPr>
        <w:rPr>
          <w:b/>
          <w:sz w:val="32"/>
          <w:szCs w:val="32"/>
          <w:lang w:val="lv-LV"/>
        </w:rPr>
      </w:pPr>
      <w:r w:rsidRPr="00171F79">
        <w:rPr>
          <w:b/>
          <w:sz w:val="32"/>
          <w:szCs w:val="32"/>
          <w:lang w:val="lv-LV"/>
        </w:rPr>
        <w:t xml:space="preserve">LTAB aicina žurnālistus uz </w:t>
      </w:r>
      <w:r w:rsidR="00371831">
        <w:rPr>
          <w:b/>
          <w:sz w:val="32"/>
          <w:szCs w:val="32"/>
          <w:lang w:val="lv-LV"/>
        </w:rPr>
        <w:t xml:space="preserve">jaunās </w:t>
      </w:r>
      <w:r w:rsidRPr="00171F79">
        <w:rPr>
          <w:b/>
          <w:sz w:val="32"/>
          <w:szCs w:val="32"/>
          <w:lang w:val="lv-LV"/>
        </w:rPr>
        <w:t>OCTA aplikācijas prezentāciju</w:t>
      </w:r>
    </w:p>
    <w:p w14:paraId="47349756" w14:textId="5E32805B" w:rsidR="00B367B9" w:rsidRPr="00705FFE" w:rsidRDefault="00B367B9" w:rsidP="00B367B9">
      <w:pPr>
        <w:jc w:val="both"/>
        <w:rPr>
          <w:b/>
          <w:lang w:val="lv-LV"/>
        </w:rPr>
      </w:pPr>
      <w:bookmarkStart w:id="0" w:name="_GoBack"/>
      <w:r w:rsidRPr="00705FFE">
        <w:rPr>
          <w:b/>
          <w:lang w:val="lv-LV"/>
        </w:rPr>
        <w:t>Latvijas Transp</w:t>
      </w:r>
      <w:r w:rsidR="00171F79">
        <w:rPr>
          <w:b/>
          <w:lang w:val="lv-LV"/>
        </w:rPr>
        <w:t>ortlīdzekļu apdrošinātāju birojs</w:t>
      </w:r>
      <w:r w:rsidRPr="00705FFE">
        <w:rPr>
          <w:b/>
          <w:lang w:val="lv-LV"/>
        </w:rPr>
        <w:t xml:space="preserve"> (turpmāk – LTAB) </w:t>
      </w:r>
      <w:r w:rsidR="00171F79">
        <w:rPr>
          <w:b/>
          <w:lang w:val="lv-LV"/>
        </w:rPr>
        <w:t xml:space="preserve">aicina žurnālistus uz </w:t>
      </w:r>
      <w:r w:rsidR="00371831">
        <w:rPr>
          <w:b/>
          <w:lang w:val="lv-LV"/>
        </w:rPr>
        <w:t xml:space="preserve">jaunās </w:t>
      </w:r>
      <w:r w:rsidR="00171F79">
        <w:rPr>
          <w:b/>
          <w:lang w:val="lv-LV"/>
        </w:rPr>
        <w:t>LTAB OCTA aplikācijas p</w:t>
      </w:r>
      <w:r w:rsidR="00D27FCC">
        <w:rPr>
          <w:b/>
          <w:lang w:val="lv-LV"/>
        </w:rPr>
        <w:t xml:space="preserve">rezentāciju, kas norisināsies </w:t>
      </w:r>
      <w:proofErr w:type="gramStart"/>
      <w:r w:rsidR="00D27FCC">
        <w:rPr>
          <w:b/>
          <w:lang w:val="lv-LV"/>
        </w:rPr>
        <w:t>25.novembrī</w:t>
      </w:r>
      <w:proofErr w:type="gramEnd"/>
      <w:r w:rsidR="00D27FCC">
        <w:rPr>
          <w:b/>
          <w:lang w:val="lv-LV"/>
        </w:rPr>
        <w:t xml:space="preserve"> plkst.12</w:t>
      </w:r>
      <w:r w:rsidR="00171F79">
        <w:rPr>
          <w:b/>
          <w:lang w:val="lv-LV"/>
        </w:rPr>
        <w:t>:00 Lomonosova ielā 9</w:t>
      </w:r>
      <w:r w:rsidRPr="00705FFE">
        <w:rPr>
          <w:b/>
          <w:lang w:val="lv-LV"/>
        </w:rPr>
        <w:t>.</w:t>
      </w:r>
      <w:r w:rsidR="00171F79">
        <w:rPr>
          <w:b/>
          <w:lang w:val="lv-LV"/>
        </w:rPr>
        <w:t xml:space="preserve"> Tās laikā LTAB demonstrēs nupat izstrādāto un ieviesto mobilo lietotni, kā arī iepazīstinās ar biroja izveidoto un uzturēto OCTA informācijas sistēmu, kura tiek atzīta par vienu no progresīvākajām visā Ei</w:t>
      </w:r>
      <w:r w:rsidR="00EE11A7">
        <w:rPr>
          <w:b/>
          <w:lang w:val="lv-LV"/>
        </w:rPr>
        <w:t>r</w:t>
      </w:r>
      <w:r w:rsidR="00171F79">
        <w:rPr>
          <w:b/>
          <w:lang w:val="lv-LV"/>
        </w:rPr>
        <w:t>opā.</w:t>
      </w:r>
      <w:bookmarkEnd w:id="0"/>
    </w:p>
    <w:p w14:paraId="395AAC63" w14:textId="374C266D" w:rsidR="00681D0D" w:rsidRPr="00681D0D" w:rsidRDefault="00171F79" w:rsidP="00B367B9">
      <w:pPr>
        <w:jc w:val="both"/>
        <w:rPr>
          <w:lang w:val="lv-LV"/>
        </w:rPr>
      </w:pPr>
      <w:r w:rsidRPr="00171F79">
        <w:rPr>
          <w:lang w:val="lv-LV"/>
        </w:rPr>
        <w:t>LTAB OCTA aplikācija ir visām mobilajām ierīcēm draudzīga lietotne, kurā iespējams uzzināt</w:t>
      </w:r>
      <w:r w:rsidR="003B258B">
        <w:rPr>
          <w:lang w:val="lv-LV"/>
        </w:rPr>
        <w:t xml:space="preserve"> OCTA polises darbības termiņu</w:t>
      </w:r>
      <w:r w:rsidRPr="00171F79">
        <w:rPr>
          <w:lang w:val="lv-LV"/>
        </w:rPr>
        <w:t xml:space="preserve">, kā arī pieteikties atgādinājumiem par </w:t>
      </w:r>
      <w:r w:rsidR="003B258B">
        <w:rPr>
          <w:lang w:val="lv-LV"/>
        </w:rPr>
        <w:t>tās</w:t>
      </w:r>
      <w:r w:rsidRPr="00171F79">
        <w:rPr>
          <w:lang w:val="lv-LV"/>
        </w:rPr>
        <w:t xml:space="preserve"> derīguma termiņu tuvošanos. Tāpat </w:t>
      </w:r>
      <w:r>
        <w:rPr>
          <w:lang w:val="lv-LV"/>
        </w:rPr>
        <w:t>tajā iespējams uzzināt</w:t>
      </w:r>
      <w:r w:rsidRPr="00171F79">
        <w:rPr>
          <w:lang w:val="lv-LV"/>
        </w:rPr>
        <w:t xml:space="preserve"> Bonus-Malus klasi, transportlīdzekļu zaudējumu vēsturiskos u</w:t>
      </w:r>
      <w:r>
        <w:rPr>
          <w:lang w:val="lv-LV"/>
        </w:rPr>
        <w:t xml:space="preserve">n aktuālos datus, kā arī </w:t>
      </w:r>
      <w:r w:rsidRPr="00171F79">
        <w:rPr>
          <w:lang w:val="lv-LV"/>
        </w:rPr>
        <w:t xml:space="preserve">nosūtīt apdrošinātājam informāciju par satiksmes negadījumu. Aplikācija dod iespēju </w:t>
      </w:r>
      <w:r w:rsidR="003B258B" w:rsidRPr="00171F79">
        <w:rPr>
          <w:lang w:val="lv-LV"/>
        </w:rPr>
        <w:t>salīdzināt izdevīgākos OCTA piedāvājumus pa tiešo no apdrošinātājiem</w:t>
      </w:r>
      <w:r w:rsidR="003B258B">
        <w:rPr>
          <w:lang w:val="lv-LV"/>
        </w:rPr>
        <w:t xml:space="preserve">. Šobrīd lietotne ļauj vienlaicīgi sekot līdzi datiem par četriem transportlīdzekļiem, tomēr nākotnē plānots ne vien paplašināt </w:t>
      </w:r>
      <w:r w:rsidR="003B258B" w:rsidRPr="00C02395">
        <w:rPr>
          <w:lang w:val="lv-LV"/>
        </w:rPr>
        <w:t>aplikācijā pieejamās informācijas klāstu, bet arī dot iespēju lietot to uzņēmumu autoparku pārvaldītājiem.</w:t>
      </w:r>
      <w:r w:rsidR="00681D0D" w:rsidRPr="00C02395">
        <w:rPr>
          <w:lang w:val="lv-LV"/>
        </w:rPr>
        <w:t xml:space="preserve"> Aplikācijas izveide un tās popularizēšanas kampaņa, kura ilgst no 20.novembra līdz 18.decembrim, tiek finansēta no ceļu satiksmes negadījumu novēršanas un profilakses konta līdzekļiem, kurus veido apdrošinātāju veiktās iemaksas no OCTA polisēm.</w:t>
      </w:r>
    </w:p>
    <w:p w14:paraId="4EB1121C" w14:textId="42427641" w:rsidR="00171F79" w:rsidRDefault="00171F79" w:rsidP="00B367B9">
      <w:pPr>
        <w:jc w:val="both"/>
        <w:rPr>
          <w:lang w:val="lv-LV"/>
        </w:rPr>
      </w:pPr>
      <w:r>
        <w:rPr>
          <w:lang w:val="lv-LV"/>
        </w:rPr>
        <w:t>“</w:t>
      </w:r>
      <w:r w:rsidR="00EE11A7">
        <w:rPr>
          <w:lang w:val="lv-LV"/>
        </w:rPr>
        <w:t>Šobrīd LTAB izveidotā IT sistēma pamatoti tiek atzīta par vienu no progresīvākajām visā Eiropā, līdz ar to loģiski, ka j</w:t>
      </w:r>
      <w:r>
        <w:rPr>
          <w:lang w:val="lv-LV"/>
        </w:rPr>
        <w:t xml:space="preserve">aunā lietotne ir </w:t>
      </w:r>
      <w:r w:rsidR="00EE11A7">
        <w:rPr>
          <w:lang w:val="lv-LV"/>
        </w:rPr>
        <w:t xml:space="preserve">kā </w:t>
      </w:r>
      <w:r>
        <w:rPr>
          <w:lang w:val="lv-LV"/>
        </w:rPr>
        <w:t xml:space="preserve">nākamais solis OCTA </w:t>
      </w:r>
      <w:r w:rsidR="00371831">
        <w:rPr>
          <w:lang w:val="lv-LV"/>
        </w:rPr>
        <w:t>datu</w:t>
      </w:r>
      <w:r>
        <w:rPr>
          <w:lang w:val="lv-LV"/>
        </w:rPr>
        <w:t xml:space="preserve"> </w:t>
      </w:r>
      <w:r w:rsidR="00371831">
        <w:rPr>
          <w:lang w:val="lv-LV"/>
        </w:rPr>
        <w:t>aprites</w:t>
      </w:r>
      <w:r>
        <w:rPr>
          <w:lang w:val="lv-LV"/>
        </w:rPr>
        <w:t xml:space="preserve"> attīstībā</w:t>
      </w:r>
      <w:r w:rsidR="00371831">
        <w:rPr>
          <w:lang w:val="lv-LV"/>
        </w:rPr>
        <w:t xml:space="preserve">. Ceram, ka aplikācija kļūs par ikviena autoīpašnieka palīgu, </w:t>
      </w:r>
      <w:r w:rsidR="00EE11A7">
        <w:rPr>
          <w:lang w:val="lv-LV"/>
        </w:rPr>
        <w:t xml:space="preserve">neļaujot aizmirst laicīgi iegādāties OCTA savam transportlīdzeklim, tādējādi pasargājot no nepatīkamām sekām, ja aptur Valsts policija vai tiek izraisīts ceļu satiksmes negadījums, </w:t>
      </w:r>
      <w:r w:rsidR="00371831">
        <w:rPr>
          <w:lang w:val="lv-LV"/>
        </w:rPr>
        <w:t xml:space="preserve">kā arī palīdzēs </w:t>
      </w:r>
      <w:r w:rsidR="00EE11A7">
        <w:rPr>
          <w:lang w:val="lv-LV"/>
        </w:rPr>
        <w:t>at</w:t>
      </w:r>
      <w:r w:rsidR="00371831">
        <w:rPr>
          <w:lang w:val="lv-LV"/>
        </w:rPr>
        <w:t>risināt dažādas situācijas uz ceļa,” stāsta LTAB valdes priekšsēdētājs Juris Stengrevics.</w:t>
      </w:r>
    </w:p>
    <w:p w14:paraId="479E96A8" w14:textId="780E0F93" w:rsidR="00B367B9" w:rsidRDefault="00371831" w:rsidP="00B367B9">
      <w:pPr>
        <w:jc w:val="both"/>
        <w:rPr>
          <w:lang w:val="lv-LV"/>
        </w:rPr>
      </w:pPr>
      <w:r>
        <w:rPr>
          <w:lang w:val="lv-LV"/>
        </w:rPr>
        <w:t>O</w:t>
      </w:r>
      <w:r w:rsidR="00100BDE">
        <w:rPr>
          <w:lang w:val="lv-LV"/>
        </w:rPr>
        <w:t>CTA informācijas sistēma</w:t>
      </w:r>
      <w:r>
        <w:rPr>
          <w:lang w:val="lv-LV"/>
        </w:rPr>
        <w:t xml:space="preserve"> </w:t>
      </w:r>
      <w:r w:rsidR="00B367B9">
        <w:rPr>
          <w:lang w:val="lv-LV"/>
        </w:rPr>
        <w:t>apkopo datus no atbildīgajām valsts institūcijām, piemēram CSDD, VTUA, Valsts policijas, VDEĀVK, apdrošināšanas sabiedrībām un citām institūcijām, ļaujot tās lietotājiem – kontrolējošajām institūcijām, apdrošinātājiem un autovadītājiem tiešsaistē izmantot dažādus ar OCTA apdrošināšanu saistītus servisus. Divu datu centru darbība nodrošina augstu pieejamību datu apstrādes sistēmas darbībai 24/7 režīmā.</w:t>
      </w:r>
      <w:r>
        <w:rPr>
          <w:lang w:val="lv-LV"/>
        </w:rPr>
        <w:t xml:space="preserve"> </w:t>
      </w:r>
    </w:p>
    <w:p w14:paraId="4C4CB632" w14:textId="5845751A" w:rsidR="00E60518" w:rsidRPr="00371831" w:rsidRDefault="00371831" w:rsidP="00371831">
      <w:pPr>
        <w:jc w:val="center"/>
        <w:rPr>
          <w:b/>
          <w:i/>
          <w:lang w:val="lv-LV"/>
        </w:rPr>
      </w:pPr>
      <w:r w:rsidRPr="00371831">
        <w:rPr>
          <w:b/>
          <w:i/>
          <w:lang w:val="lv-LV"/>
        </w:rPr>
        <w:t xml:space="preserve">Aicinām žurnālistus apmeklēt LTAB rīkoto mediju pasākumu </w:t>
      </w:r>
      <w:proofErr w:type="gramStart"/>
      <w:r w:rsidRPr="00371831">
        <w:rPr>
          <w:b/>
          <w:i/>
          <w:lang w:val="lv-LV"/>
        </w:rPr>
        <w:t>25.novem</w:t>
      </w:r>
      <w:r w:rsidR="00D27FCC">
        <w:rPr>
          <w:b/>
          <w:i/>
          <w:lang w:val="lv-LV"/>
        </w:rPr>
        <w:t>brī</w:t>
      </w:r>
      <w:proofErr w:type="gramEnd"/>
      <w:r w:rsidR="00D27FCC">
        <w:rPr>
          <w:b/>
          <w:i/>
          <w:lang w:val="lv-LV"/>
        </w:rPr>
        <w:t xml:space="preserve"> plkst. 12</w:t>
      </w:r>
      <w:r w:rsidRPr="00371831">
        <w:rPr>
          <w:b/>
          <w:i/>
          <w:lang w:val="lv-LV"/>
        </w:rPr>
        <w:t>:00 Lomonosova ielā 9. Par ierašanos lūdzam informēt mūs elektroniski uz adresi gints@olsen.lv.</w:t>
      </w:r>
    </w:p>
    <w:p w14:paraId="0C5CF4DC" w14:textId="77777777" w:rsidR="00C2008E" w:rsidRPr="004B7D60" w:rsidRDefault="00C2008E" w:rsidP="008C2224">
      <w:pPr>
        <w:jc w:val="both"/>
        <w:rPr>
          <w:lang w:val="lv-LV"/>
        </w:rPr>
      </w:pP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r w:rsidRPr="00796E1D">
        <w:rPr>
          <w:rFonts w:cs="Times New Roman"/>
          <w:bCs/>
          <w:i/>
          <w:sz w:val="21"/>
          <w:szCs w:val="21"/>
          <w:lang w:val="lv-LV"/>
        </w:rPr>
        <w:t>Tālr: +371 29442282, E-</w:t>
      </w:r>
      <w:r w:rsidRPr="00E22A84">
        <w:rPr>
          <w:rFonts w:cs="Times New Roman"/>
          <w:bCs/>
          <w:i/>
          <w:sz w:val="21"/>
          <w:szCs w:val="21"/>
        </w:rPr>
        <w:t>pasts: gints@olsen.lv</w:t>
      </w:r>
    </w:p>
    <w:sectPr w:rsidR="00617E51" w:rsidRPr="008C2224"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6FEF" w14:textId="77777777" w:rsidR="00054A85" w:rsidRDefault="00054A85" w:rsidP="00C62AF7">
      <w:pPr>
        <w:spacing w:after="0" w:line="240" w:lineRule="auto"/>
      </w:pPr>
      <w:r>
        <w:separator/>
      </w:r>
    </w:p>
  </w:endnote>
  <w:endnote w:type="continuationSeparator" w:id="0">
    <w:p w14:paraId="5C4522C9" w14:textId="77777777" w:rsidR="00054A85" w:rsidRDefault="00054A85"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DBB0F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9.4pt" o:ole="">
          <v:imagedata r:id="rId1" o:title=""/>
        </v:shape>
        <o:OLEObject Type="Embed" ProgID="CorelDraw.Graphic.17" ShapeID="_x0000_i1026" DrawAspect="Content" ObjectID="_1509785518"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D339" w14:textId="77777777" w:rsidR="00054A85" w:rsidRDefault="00054A85" w:rsidP="00C62AF7">
      <w:pPr>
        <w:spacing w:after="0" w:line="240" w:lineRule="auto"/>
      </w:pPr>
      <w:r>
        <w:separator/>
      </w:r>
    </w:p>
  </w:footnote>
  <w:footnote w:type="continuationSeparator" w:id="0">
    <w:p w14:paraId="14BC766A" w14:textId="77777777" w:rsidR="00054A85" w:rsidRDefault="00054A85"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3.85pt" o:ole="">
          <v:imagedata r:id="rId1" o:title=""/>
        </v:shape>
        <o:OLEObject Type="Embed" ProgID="CorelDraw.Graphic.17" ShapeID="_x0000_i1025" DrawAspect="Content" ObjectID="_1509785517"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3095B"/>
    <w:rsid w:val="000533E0"/>
    <w:rsid w:val="00054A85"/>
    <w:rsid w:val="00091DE0"/>
    <w:rsid w:val="000B5642"/>
    <w:rsid w:val="000D0D3C"/>
    <w:rsid w:val="000D2A57"/>
    <w:rsid w:val="000D3097"/>
    <w:rsid w:val="000F5106"/>
    <w:rsid w:val="00100BDE"/>
    <w:rsid w:val="00103B45"/>
    <w:rsid w:val="0012264C"/>
    <w:rsid w:val="00132740"/>
    <w:rsid w:val="00143485"/>
    <w:rsid w:val="00144B7F"/>
    <w:rsid w:val="00157DD1"/>
    <w:rsid w:val="00171015"/>
    <w:rsid w:val="00171F79"/>
    <w:rsid w:val="001A0DF5"/>
    <w:rsid w:val="001A5528"/>
    <w:rsid w:val="001C65E0"/>
    <w:rsid w:val="001D3B28"/>
    <w:rsid w:val="001D6AEF"/>
    <w:rsid w:val="001E57C6"/>
    <w:rsid w:val="00214B20"/>
    <w:rsid w:val="00221376"/>
    <w:rsid w:val="00270F6E"/>
    <w:rsid w:val="0027402E"/>
    <w:rsid w:val="002A1269"/>
    <w:rsid w:val="002D452E"/>
    <w:rsid w:val="002D5F23"/>
    <w:rsid w:val="00307AF2"/>
    <w:rsid w:val="00322690"/>
    <w:rsid w:val="003328A9"/>
    <w:rsid w:val="003353F6"/>
    <w:rsid w:val="00340E8E"/>
    <w:rsid w:val="003439F8"/>
    <w:rsid w:val="003662A8"/>
    <w:rsid w:val="00371831"/>
    <w:rsid w:val="00387404"/>
    <w:rsid w:val="003B258B"/>
    <w:rsid w:val="003C0A9F"/>
    <w:rsid w:val="003D14B9"/>
    <w:rsid w:val="003E3ED9"/>
    <w:rsid w:val="003F3E0D"/>
    <w:rsid w:val="00400753"/>
    <w:rsid w:val="00403035"/>
    <w:rsid w:val="00403AB9"/>
    <w:rsid w:val="004231DF"/>
    <w:rsid w:val="00436B41"/>
    <w:rsid w:val="00441893"/>
    <w:rsid w:val="00453FCE"/>
    <w:rsid w:val="004647F2"/>
    <w:rsid w:val="004660D8"/>
    <w:rsid w:val="00481423"/>
    <w:rsid w:val="004B7D60"/>
    <w:rsid w:val="004C32E0"/>
    <w:rsid w:val="004D366B"/>
    <w:rsid w:val="004F0C08"/>
    <w:rsid w:val="004F3819"/>
    <w:rsid w:val="004F39A9"/>
    <w:rsid w:val="00506CDA"/>
    <w:rsid w:val="00520799"/>
    <w:rsid w:val="0053256E"/>
    <w:rsid w:val="005842C4"/>
    <w:rsid w:val="00590ADB"/>
    <w:rsid w:val="005919C4"/>
    <w:rsid w:val="005B0056"/>
    <w:rsid w:val="005B0F55"/>
    <w:rsid w:val="005E4497"/>
    <w:rsid w:val="005E69F5"/>
    <w:rsid w:val="005F56B1"/>
    <w:rsid w:val="00617E51"/>
    <w:rsid w:val="00646632"/>
    <w:rsid w:val="00647776"/>
    <w:rsid w:val="00681D0D"/>
    <w:rsid w:val="00684421"/>
    <w:rsid w:val="006A5358"/>
    <w:rsid w:val="006E3B65"/>
    <w:rsid w:val="006E75CA"/>
    <w:rsid w:val="00751698"/>
    <w:rsid w:val="00796E1D"/>
    <w:rsid w:val="007B39C1"/>
    <w:rsid w:val="007B58F9"/>
    <w:rsid w:val="007C78FE"/>
    <w:rsid w:val="008175EC"/>
    <w:rsid w:val="008219D6"/>
    <w:rsid w:val="008278BE"/>
    <w:rsid w:val="00837EEA"/>
    <w:rsid w:val="00847685"/>
    <w:rsid w:val="00864951"/>
    <w:rsid w:val="00881B76"/>
    <w:rsid w:val="0088773F"/>
    <w:rsid w:val="008C2224"/>
    <w:rsid w:val="008D5D15"/>
    <w:rsid w:val="008F3EE4"/>
    <w:rsid w:val="00910678"/>
    <w:rsid w:val="00960BB9"/>
    <w:rsid w:val="00964DE9"/>
    <w:rsid w:val="0097040E"/>
    <w:rsid w:val="009722A2"/>
    <w:rsid w:val="00973D97"/>
    <w:rsid w:val="0099708E"/>
    <w:rsid w:val="009A39A0"/>
    <w:rsid w:val="009F12BD"/>
    <w:rsid w:val="00A122A4"/>
    <w:rsid w:val="00A3529E"/>
    <w:rsid w:val="00A44EEC"/>
    <w:rsid w:val="00A935B3"/>
    <w:rsid w:val="00AA11DB"/>
    <w:rsid w:val="00AB233A"/>
    <w:rsid w:val="00AC7029"/>
    <w:rsid w:val="00AD0FE3"/>
    <w:rsid w:val="00AD74F1"/>
    <w:rsid w:val="00AE1616"/>
    <w:rsid w:val="00AE3928"/>
    <w:rsid w:val="00B053B8"/>
    <w:rsid w:val="00B31BA0"/>
    <w:rsid w:val="00B367B9"/>
    <w:rsid w:val="00B369BD"/>
    <w:rsid w:val="00B44512"/>
    <w:rsid w:val="00B51D5C"/>
    <w:rsid w:val="00B60EA6"/>
    <w:rsid w:val="00BB784E"/>
    <w:rsid w:val="00BC3AFA"/>
    <w:rsid w:val="00BC6C58"/>
    <w:rsid w:val="00BE1320"/>
    <w:rsid w:val="00C02116"/>
    <w:rsid w:val="00C02395"/>
    <w:rsid w:val="00C108D5"/>
    <w:rsid w:val="00C12FDC"/>
    <w:rsid w:val="00C2008E"/>
    <w:rsid w:val="00C62AF7"/>
    <w:rsid w:val="00C7256F"/>
    <w:rsid w:val="00C80E9A"/>
    <w:rsid w:val="00C9669C"/>
    <w:rsid w:val="00CC1D83"/>
    <w:rsid w:val="00CC37A5"/>
    <w:rsid w:val="00CD4857"/>
    <w:rsid w:val="00CE1DC8"/>
    <w:rsid w:val="00D05A63"/>
    <w:rsid w:val="00D27FCC"/>
    <w:rsid w:val="00D356F9"/>
    <w:rsid w:val="00D47143"/>
    <w:rsid w:val="00D801BF"/>
    <w:rsid w:val="00DB37AC"/>
    <w:rsid w:val="00DF0ADC"/>
    <w:rsid w:val="00E22A84"/>
    <w:rsid w:val="00E23A71"/>
    <w:rsid w:val="00E349CD"/>
    <w:rsid w:val="00E40873"/>
    <w:rsid w:val="00E43F9F"/>
    <w:rsid w:val="00E60518"/>
    <w:rsid w:val="00E8391D"/>
    <w:rsid w:val="00E91AD3"/>
    <w:rsid w:val="00EC201D"/>
    <w:rsid w:val="00EE11A7"/>
    <w:rsid w:val="00EF1667"/>
    <w:rsid w:val="00F2284B"/>
    <w:rsid w:val="00F3262F"/>
    <w:rsid w:val="00F46691"/>
    <w:rsid w:val="00F72968"/>
    <w:rsid w:val="00F872FD"/>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CE06-34E1-486B-8E1C-344F91E6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1724</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2015-11-23T10:06:00Z</dcterms:created>
  <dcterms:modified xsi:type="dcterms:W3CDTF">2015-11-23T10:06:00Z</dcterms:modified>
</cp:coreProperties>
</file>